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3240"/>
        <w:gridCol w:w="3201"/>
        <w:gridCol w:w="3927"/>
      </w:tblGrid>
      <w:tr w:rsidR="00CA3589" w:rsidRPr="00484CAD" w:rsidTr="00CA3589">
        <w:tc>
          <w:tcPr>
            <w:tcW w:w="3240" w:type="dxa"/>
          </w:tcPr>
          <w:p w:rsidR="00CA3589" w:rsidRPr="00484CAD" w:rsidRDefault="00CA3589" w:rsidP="00CA3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84CA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«Рассмотрено»</w:t>
            </w:r>
          </w:p>
          <w:p w:rsidR="00CA3589" w:rsidRPr="00484CAD" w:rsidRDefault="00CA3589" w:rsidP="00CA3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84CA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на заседании ШМО </w:t>
            </w:r>
          </w:p>
          <w:p w:rsidR="00CA3589" w:rsidRPr="00484CAD" w:rsidRDefault="00CA3589" w:rsidP="00CA3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84CA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МКОУ Подволоченская ООШ</w:t>
            </w:r>
          </w:p>
          <w:p w:rsidR="00CA3589" w:rsidRPr="00484CAD" w:rsidRDefault="00CA3589" w:rsidP="00CA3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84CA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</w:t>
            </w:r>
          </w:p>
          <w:p w:rsidR="00CA3589" w:rsidRPr="00484CAD" w:rsidRDefault="00B051D7" w:rsidP="00CA3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Протокол № 1</w:t>
            </w:r>
          </w:p>
          <w:p w:rsidR="00CA3589" w:rsidRPr="00484CAD" w:rsidRDefault="00B051D7" w:rsidP="00B051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 «27</w:t>
            </w:r>
            <w:r w:rsidR="00CA3589" w:rsidRPr="00484CA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  <w:r w:rsidRPr="00484CA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августа </w:t>
            </w:r>
            <w:r w:rsidR="00CA3589" w:rsidRPr="00484CA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2018  г</w:t>
            </w:r>
          </w:p>
        </w:tc>
        <w:tc>
          <w:tcPr>
            <w:tcW w:w="3201" w:type="dxa"/>
          </w:tcPr>
          <w:p w:rsidR="00CA3589" w:rsidRPr="00484CAD" w:rsidRDefault="00CA3589" w:rsidP="00CA358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19" w:firstLine="819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84CA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«Согласовано»</w:t>
            </w:r>
          </w:p>
          <w:p w:rsidR="00CA3589" w:rsidRPr="00484CAD" w:rsidRDefault="00CA3589" w:rsidP="00CA3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84CA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Заместитель директора по УВР МКОУ подволоченская ООШ</w:t>
            </w:r>
          </w:p>
          <w:p w:rsidR="00CA3589" w:rsidRPr="00484CAD" w:rsidRDefault="00CA3589" w:rsidP="00CA3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A3589" w:rsidRPr="00484CAD" w:rsidRDefault="00CA3589" w:rsidP="00CA3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84CA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________/О.В.Порубова</w:t>
            </w:r>
          </w:p>
          <w:p w:rsidR="00CA3589" w:rsidRPr="00484CAD" w:rsidRDefault="00CA3589" w:rsidP="00CA3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A3589" w:rsidRPr="00484CAD" w:rsidRDefault="00C27110" w:rsidP="00CA3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«28» августа </w:t>
            </w:r>
            <w:r w:rsidR="00CA3589" w:rsidRPr="00484CA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2018   г </w:t>
            </w:r>
          </w:p>
        </w:tc>
        <w:tc>
          <w:tcPr>
            <w:tcW w:w="3927" w:type="dxa"/>
          </w:tcPr>
          <w:p w:rsidR="00CA3589" w:rsidRPr="00484CAD" w:rsidRDefault="00CA3589" w:rsidP="00CA3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84CA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«Утверждаю»</w:t>
            </w:r>
          </w:p>
          <w:p w:rsidR="00CA3589" w:rsidRPr="00484CAD" w:rsidRDefault="00CA3589" w:rsidP="00CA3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84CA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Директор МКОУ Подволоченская ООШ</w:t>
            </w:r>
          </w:p>
          <w:p w:rsidR="00CA3589" w:rsidRPr="00484CAD" w:rsidRDefault="00CA3589" w:rsidP="00CA3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84CA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__________/Н.И.Пушмина</w:t>
            </w:r>
          </w:p>
          <w:p w:rsidR="00CA3589" w:rsidRPr="00484CAD" w:rsidRDefault="00CA3589" w:rsidP="00CA3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CA3589" w:rsidRPr="00484CAD" w:rsidRDefault="00C27110" w:rsidP="00CA3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Приказ № 30</w:t>
            </w:r>
          </w:p>
          <w:p w:rsidR="00CA3589" w:rsidRPr="00484CAD" w:rsidRDefault="00C27110" w:rsidP="00CA3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от «30»  августа </w:t>
            </w:r>
            <w:r w:rsidR="00CA3589" w:rsidRPr="00484CA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2018  г </w:t>
            </w:r>
          </w:p>
        </w:tc>
      </w:tr>
    </w:tbl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ar-SA"/>
        </w:rPr>
      </w:pPr>
      <w:r w:rsidRPr="00484CAD"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ar-SA"/>
        </w:rPr>
        <w:t>РАБОЧАЯ ПРОГРАММА</w:t>
      </w: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CA3589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</w:pPr>
      <w:r w:rsidRPr="00484CAD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по  </w:t>
      </w:r>
      <w:r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русскому языку</w:t>
      </w: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</w:pPr>
      <w:r w:rsidRPr="00484CAD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для  </w:t>
      </w:r>
      <w:r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3</w:t>
      </w:r>
      <w:r w:rsidRPr="00484CAD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  класса</w:t>
      </w: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</w:pPr>
      <w:r w:rsidRPr="00484CAD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на 2018-2019 учебный год</w:t>
      </w: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24"/>
          <w:szCs w:val="24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84CA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CA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Разработала:</w:t>
      </w: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484CA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Капустина М. Г</w:t>
      </w:r>
    </w:p>
    <w:p w:rsidR="00CA3589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CA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читель начальных классов</w:t>
      </w: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3589" w:rsidRPr="000D2416" w:rsidRDefault="00CA3589" w:rsidP="00CA3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416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программы</w:t>
      </w:r>
    </w:p>
    <w:p w:rsidR="00CA3589" w:rsidRPr="000D2416" w:rsidRDefault="00CA3589" w:rsidP="00CA3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589" w:rsidRPr="000D2416" w:rsidRDefault="00CA3589" w:rsidP="00CA3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416">
        <w:rPr>
          <w:rFonts w:ascii="Times New Roman" w:eastAsia="Times New Roman" w:hAnsi="Times New Roman"/>
          <w:sz w:val="28"/>
          <w:szCs w:val="28"/>
          <w:lang w:eastAsia="ru-RU"/>
        </w:rPr>
        <w:t>Авторской программы авторов В.П. Канакиной и В.Г. Горецкого, УМК «Школа России». Программа для общеобразовательных учреждений. Начальные классы (1-4). Москва. Просвещение, 2014 год.</w:t>
      </w: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CAD">
        <w:rPr>
          <w:rFonts w:ascii="Times New Roman" w:eastAsia="Times New Roman" w:hAnsi="Times New Roman" w:cs="Times New Roman"/>
          <w:sz w:val="24"/>
          <w:szCs w:val="24"/>
          <w:lang w:eastAsia="ar-SA"/>
        </w:rPr>
        <w:t>С.Подволочное</w:t>
      </w:r>
    </w:p>
    <w:p w:rsidR="00CA3589" w:rsidRPr="00484CAD" w:rsidRDefault="00CA3589" w:rsidP="00CA35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CAD">
        <w:rPr>
          <w:rFonts w:ascii="Times New Roman" w:eastAsia="Times New Roman" w:hAnsi="Times New Roman" w:cs="Times New Roman"/>
          <w:sz w:val="24"/>
          <w:szCs w:val="24"/>
          <w:lang w:eastAsia="ar-SA"/>
        </w:rPr>
        <w:t>2018г.</w:t>
      </w:r>
    </w:p>
    <w:p w:rsidR="000D2416" w:rsidRDefault="000D2416" w:rsidP="000D24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 «Русский язык».</w:t>
      </w:r>
    </w:p>
    <w:p w:rsidR="000D2416" w:rsidRDefault="000D2416" w:rsidP="000D24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0D2416" w:rsidRDefault="000D2416" w:rsidP="000D24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освоения учебно</w:t>
      </w:r>
      <w:r w:rsidR="00F403EF">
        <w:rPr>
          <w:rFonts w:ascii="Times New Roman" w:hAnsi="Times New Roman" w:cs="Times New Roman"/>
          <w:b/>
          <w:sz w:val="24"/>
          <w:szCs w:val="24"/>
        </w:rPr>
        <w:t>го предмета «Русский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D2416" w:rsidRDefault="000D2416" w:rsidP="000D24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16" w:rsidRPr="000D2416" w:rsidRDefault="000D2416" w:rsidP="000D241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0D2416" w:rsidRPr="000D2416" w:rsidRDefault="000D2416" w:rsidP="000D2416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0D2416" w:rsidRPr="000D2416" w:rsidRDefault="000D2416" w:rsidP="000D241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0D2416" w:rsidRPr="000D2416" w:rsidRDefault="000D2416" w:rsidP="000D241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любви и гордости к Родине, его народу, истории, культуре;</w:t>
      </w:r>
    </w:p>
    <w:p w:rsidR="000D2416" w:rsidRPr="000D2416" w:rsidRDefault="000D2416" w:rsidP="000D241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0D2416" w:rsidRPr="000D2416" w:rsidRDefault="000D2416" w:rsidP="000D241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0D2416" w:rsidRPr="000D2416" w:rsidRDefault="000D2416" w:rsidP="000D241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0D2416" w:rsidRPr="000D2416" w:rsidRDefault="000D2416" w:rsidP="000D241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0D2416" w:rsidRPr="000D2416" w:rsidRDefault="000D2416" w:rsidP="000D241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0D2416" w:rsidRPr="000D2416" w:rsidRDefault="000D2416" w:rsidP="000D241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0D2416" w:rsidRPr="000D2416" w:rsidRDefault="000D2416" w:rsidP="000D241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0D2416" w:rsidRPr="000D2416" w:rsidRDefault="000D2416" w:rsidP="000D241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0D2416" w:rsidRPr="000D2416" w:rsidRDefault="000D2416" w:rsidP="000D241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0D2416" w:rsidRPr="000D2416" w:rsidRDefault="000D2416" w:rsidP="000D241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.осознание ответственности за свои поступки, ответственности за произнесённую в общении речь;</w:t>
      </w:r>
    </w:p>
    <w:p w:rsidR="000D2416" w:rsidRPr="000D2416" w:rsidRDefault="000D2416" w:rsidP="000D241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0D2416" w:rsidRPr="000D2416" w:rsidRDefault="000D2416" w:rsidP="000D241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D2416" w:rsidRPr="000D2416" w:rsidRDefault="000D2416" w:rsidP="000D2416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0D2416" w:rsidRPr="000D2416" w:rsidRDefault="000D2416" w:rsidP="000D2416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здоровом образе жизни, бережном отношении к материальным ценностям.</w:t>
      </w:r>
    </w:p>
    <w:p w:rsidR="000D2416" w:rsidRPr="000D2416" w:rsidRDefault="000D2416" w:rsidP="000D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0D2416" w:rsidRPr="000D2416" w:rsidRDefault="000D2416" w:rsidP="000D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0D2416" w:rsidRPr="000D2416" w:rsidRDefault="000D2416" w:rsidP="000D241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0D2416" w:rsidRPr="000D2416" w:rsidRDefault="000D2416" w:rsidP="000D241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0D2416" w:rsidRPr="000D2416" w:rsidRDefault="000D2416" w:rsidP="000D24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0D2416" w:rsidRPr="000D2416" w:rsidRDefault="000D2416" w:rsidP="000D24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0D2416" w:rsidRPr="000D2416" w:rsidRDefault="000D2416" w:rsidP="000D24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0D2416" w:rsidRPr="000D2416" w:rsidRDefault="000D2416" w:rsidP="000D24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материализованной, громкоречевой и умственной форме;</w:t>
      </w:r>
    </w:p>
    <w:p w:rsidR="000D2416" w:rsidRPr="000D2416" w:rsidRDefault="000D2416" w:rsidP="000D24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0D2416" w:rsidRPr="000D2416" w:rsidRDefault="000D2416" w:rsidP="000D24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0D2416" w:rsidRPr="000D2416" w:rsidRDefault="000D2416" w:rsidP="000D24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0D2416" w:rsidRPr="000D2416" w:rsidRDefault="000D2416" w:rsidP="000D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0D2416" w:rsidRPr="000D2416" w:rsidRDefault="000D2416" w:rsidP="000D2416">
      <w:pPr>
        <w:numPr>
          <w:ilvl w:val="0"/>
          <w:numId w:val="8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0D2416" w:rsidRPr="000D2416" w:rsidRDefault="000D2416" w:rsidP="000D2416">
      <w:pPr>
        <w:numPr>
          <w:ilvl w:val="0"/>
          <w:numId w:val="8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0D2416" w:rsidRPr="000D2416" w:rsidRDefault="000D2416" w:rsidP="000D2416">
      <w:pPr>
        <w:numPr>
          <w:ilvl w:val="0"/>
          <w:numId w:val="8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0D2416" w:rsidRPr="000D2416" w:rsidRDefault="000D2416" w:rsidP="000D2416">
      <w:pPr>
        <w:numPr>
          <w:ilvl w:val="0"/>
          <w:numId w:val="8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0D2416" w:rsidRPr="000D2416" w:rsidRDefault="000D2416" w:rsidP="000D2416">
      <w:pPr>
        <w:numPr>
          <w:ilvl w:val="0"/>
          <w:numId w:val="8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0D2416" w:rsidRPr="000D2416" w:rsidRDefault="000D2416" w:rsidP="000D2416">
      <w:pPr>
        <w:numPr>
          <w:ilvl w:val="0"/>
          <w:numId w:val="8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0D2416" w:rsidRPr="000D2416" w:rsidRDefault="000D2416" w:rsidP="000D2416">
      <w:pPr>
        <w:numPr>
          <w:ilvl w:val="0"/>
          <w:numId w:val="8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0D2416" w:rsidRPr="000D2416" w:rsidRDefault="000D2416" w:rsidP="000D241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0D2416" w:rsidRPr="000D2416" w:rsidRDefault="000D2416" w:rsidP="000D241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0D2416" w:rsidRPr="000D2416" w:rsidRDefault="000D2416" w:rsidP="000D241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0D2416" w:rsidRPr="000D2416" w:rsidRDefault="000D2416" w:rsidP="000D241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0D2416" w:rsidRPr="000D2416" w:rsidRDefault="000D2416" w:rsidP="000D241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0D2416" w:rsidRPr="000D2416" w:rsidRDefault="000D2416" w:rsidP="000D241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0D2416" w:rsidRPr="000D2416" w:rsidRDefault="000D2416" w:rsidP="000D241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0D2416" w:rsidRPr="000D2416" w:rsidRDefault="000D2416" w:rsidP="000D241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0D2416" w:rsidRPr="000D2416" w:rsidRDefault="000D2416" w:rsidP="000D241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0D2416" w:rsidRPr="000D2416" w:rsidRDefault="000D2416" w:rsidP="000D241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0D2416" w:rsidRPr="000D2416" w:rsidRDefault="000D2416" w:rsidP="000D241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0D2416" w:rsidRPr="000D2416" w:rsidRDefault="000D2416" w:rsidP="000D241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0D2416" w:rsidRPr="000D2416" w:rsidRDefault="000D2416" w:rsidP="000D2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D2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Коммуникативные УУД</w:t>
      </w:r>
    </w:p>
    <w:p w:rsidR="000D2416" w:rsidRPr="000D2416" w:rsidRDefault="000D2416" w:rsidP="000D2416">
      <w:pPr>
        <w:numPr>
          <w:ilvl w:val="0"/>
          <w:numId w:val="10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0D2416" w:rsidRPr="000D2416" w:rsidRDefault="000D2416" w:rsidP="000D2416">
      <w:pPr>
        <w:numPr>
          <w:ilvl w:val="0"/>
          <w:numId w:val="10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0D2416" w:rsidRPr="000D2416" w:rsidRDefault="000D2416" w:rsidP="000D2416">
      <w:pPr>
        <w:numPr>
          <w:ilvl w:val="0"/>
          <w:numId w:val="10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0D2416" w:rsidRPr="000D2416" w:rsidRDefault="000D2416" w:rsidP="000D2416">
      <w:pPr>
        <w:numPr>
          <w:ilvl w:val="0"/>
          <w:numId w:val="10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0D2416" w:rsidRPr="000D2416" w:rsidRDefault="000D2416" w:rsidP="000D2416">
      <w:pPr>
        <w:numPr>
          <w:ilvl w:val="0"/>
          <w:numId w:val="10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0D2416" w:rsidRPr="000D2416" w:rsidRDefault="000D2416" w:rsidP="000D2416">
      <w:pPr>
        <w:numPr>
          <w:ilvl w:val="0"/>
          <w:numId w:val="10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0D2416" w:rsidRPr="000D2416" w:rsidRDefault="000D2416" w:rsidP="000D2416">
      <w:pPr>
        <w:numPr>
          <w:ilvl w:val="0"/>
          <w:numId w:val="10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0D2416" w:rsidRPr="000D2416" w:rsidRDefault="000D2416" w:rsidP="000D2416">
      <w:pPr>
        <w:numPr>
          <w:ilvl w:val="0"/>
          <w:numId w:val="10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0D2416" w:rsidRPr="000D2416" w:rsidRDefault="000D2416" w:rsidP="000D2416">
      <w:pPr>
        <w:numPr>
          <w:ilvl w:val="0"/>
          <w:numId w:val="10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0D2416" w:rsidRPr="000D2416" w:rsidRDefault="000D2416" w:rsidP="000D2416">
      <w:pPr>
        <w:numPr>
          <w:ilvl w:val="0"/>
          <w:numId w:val="10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0D2416" w:rsidRPr="000D2416" w:rsidRDefault="000D2416" w:rsidP="000D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0D2416" w:rsidRPr="000D2416" w:rsidRDefault="000D2416" w:rsidP="000D2416">
      <w:pPr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0D2416" w:rsidRPr="000D2416" w:rsidRDefault="000D2416" w:rsidP="000D2416">
      <w:pPr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0D2416" w:rsidRPr="000D2416" w:rsidRDefault="000D2416" w:rsidP="000D2416">
      <w:pPr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0D2416" w:rsidRPr="000D2416" w:rsidRDefault="000D2416" w:rsidP="000D2416">
      <w:pPr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0D2416" w:rsidRPr="000D2416" w:rsidRDefault="000D2416" w:rsidP="000D2416">
      <w:pPr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0D2416" w:rsidRPr="000D2416" w:rsidRDefault="000D2416" w:rsidP="000D2416">
      <w:pPr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0D2416" w:rsidRPr="000D2416" w:rsidRDefault="000D2416" w:rsidP="000D2416">
      <w:pPr>
        <w:numPr>
          <w:ilvl w:val="0"/>
          <w:numId w:val="11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0D2416" w:rsidRPr="000D2416" w:rsidRDefault="000D2416" w:rsidP="000D2416">
      <w:pPr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0D2416" w:rsidRPr="000D2416" w:rsidRDefault="000D2416" w:rsidP="000D241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0D2416" w:rsidRPr="000D2416" w:rsidRDefault="000D2416" w:rsidP="000D241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0D2416" w:rsidRPr="000D2416" w:rsidRDefault="000D2416" w:rsidP="000D241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0D2416" w:rsidRPr="000D2416" w:rsidRDefault="000D2416" w:rsidP="000D241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0D2416" w:rsidRPr="000D2416" w:rsidRDefault="000D2416" w:rsidP="000D241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0D2416" w:rsidRPr="000D2416" w:rsidRDefault="000D2416" w:rsidP="000D241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0D2416" w:rsidRPr="000D2416" w:rsidRDefault="000D2416" w:rsidP="000D241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0D2416" w:rsidRPr="000D2416" w:rsidRDefault="000D2416" w:rsidP="000D241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0D2416" w:rsidRPr="000D2416" w:rsidRDefault="000D2416" w:rsidP="000D241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тексты разных типов: описание, повествование, рассуждение;</w:t>
      </w:r>
    </w:p>
    <w:p w:rsidR="000D2416" w:rsidRPr="000D2416" w:rsidRDefault="000D2416" w:rsidP="000D241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0D2416" w:rsidRPr="000D2416" w:rsidRDefault="000D2416" w:rsidP="000D241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объявления, письма;</w:t>
      </w:r>
    </w:p>
    <w:p w:rsidR="000D2416" w:rsidRDefault="000D2416" w:rsidP="000D241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</w:t>
      </w:r>
    </w:p>
    <w:p w:rsidR="000D2416" w:rsidRDefault="000D2416" w:rsidP="000D241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16" w:rsidRDefault="000D2416" w:rsidP="000D241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Русского языка</w:t>
      </w:r>
    </w:p>
    <w:p w:rsidR="000D2416" w:rsidRPr="000D2416" w:rsidRDefault="000D2416" w:rsidP="000D2416">
      <w:pPr>
        <w:numPr>
          <w:ilvl w:val="0"/>
          <w:numId w:val="13"/>
        </w:numPr>
        <w:tabs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0D2416" w:rsidRPr="000D2416" w:rsidRDefault="000D2416" w:rsidP="000D2416">
      <w:pPr>
        <w:numPr>
          <w:ilvl w:val="0"/>
          <w:numId w:val="13"/>
        </w:numPr>
        <w:tabs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0D2416" w:rsidRPr="000D2416" w:rsidRDefault="000D2416" w:rsidP="000D2416">
      <w:pPr>
        <w:numPr>
          <w:ilvl w:val="0"/>
          <w:numId w:val="13"/>
        </w:numPr>
        <w:tabs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0D2416" w:rsidRPr="000D2416" w:rsidRDefault="000D2416" w:rsidP="000D2416">
      <w:pPr>
        <w:numPr>
          <w:ilvl w:val="0"/>
          <w:numId w:val="13"/>
        </w:numPr>
        <w:tabs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0D2416" w:rsidRPr="000D2416" w:rsidRDefault="000D2416" w:rsidP="000D2416">
      <w:pPr>
        <w:numPr>
          <w:ilvl w:val="0"/>
          <w:numId w:val="13"/>
        </w:numPr>
        <w:tabs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0D2416" w:rsidRPr="000D2416" w:rsidRDefault="000D2416" w:rsidP="000D2416">
      <w:pPr>
        <w:numPr>
          <w:ilvl w:val="0"/>
          <w:numId w:val="13"/>
        </w:numPr>
        <w:tabs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0D2416" w:rsidRPr="000D2416" w:rsidRDefault="000D2416" w:rsidP="000D2416">
      <w:pPr>
        <w:numPr>
          <w:ilvl w:val="0"/>
          <w:numId w:val="13"/>
        </w:numPr>
        <w:tabs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0D2416" w:rsidRPr="000D2416" w:rsidRDefault="000D2416" w:rsidP="000D2416">
      <w:pPr>
        <w:numPr>
          <w:ilvl w:val="0"/>
          <w:numId w:val="13"/>
        </w:numPr>
        <w:tabs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0D2416" w:rsidRDefault="000D2416" w:rsidP="000D241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звуко-буквенный разбор слова самостоятельно по предложенному в учебнике алгоритму;</w:t>
      </w:r>
    </w:p>
    <w:p w:rsidR="000D2416" w:rsidRDefault="000D2416" w:rsidP="000D241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проведения звуко-буквенного анализа слова;</w:t>
      </w:r>
    </w:p>
    <w:p w:rsidR="000D2416" w:rsidRDefault="000D2416" w:rsidP="000D241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0D2416" w:rsidRDefault="000D2416" w:rsidP="000D241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0D2416" w:rsidRDefault="000D2416" w:rsidP="000D241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0D2416" w:rsidRDefault="000D2416" w:rsidP="000D241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0D2416" w:rsidRDefault="000D2416" w:rsidP="000D241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сложные слова (типа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вездеход, вертолёт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выделять в них корни; находить соединительные гласные (интерфиксы) в сложных словах;</w:t>
      </w:r>
    </w:p>
    <w:p w:rsidR="000D2416" w:rsidRDefault="000D2416" w:rsidP="000D241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классифицировать слова по их составу;</w:t>
      </w:r>
    </w:p>
    <w:p w:rsidR="000D2416" w:rsidRDefault="000D2416" w:rsidP="000D241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0D2416" w:rsidRDefault="000D2416" w:rsidP="000D241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значения, вносимые в слово суффиксами и приставками (простые случаи);</w:t>
      </w:r>
    </w:p>
    <w:p w:rsidR="000D2416" w:rsidRDefault="000D2416" w:rsidP="000D241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способами образования слов при помощи приставки (или суффикса);</w:t>
      </w:r>
    </w:p>
    <w:p w:rsidR="000D2416" w:rsidRDefault="000D2416" w:rsidP="000D241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0D2416" w:rsidRDefault="000D2416" w:rsidP="000D241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0D2416" w:rsidRDefault="000D2416" w:rsidP="000D2416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0D2416" w:rsidRDefault="000D2416" w:rsidP="000D2416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словообразованием частей речи;</w:t>
      </w:r>
    </w:p>
    <w:p w:rsidR="000D2416" w:rsidRDefault="000D2416" w:rsidP="000D2416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0D2416" w:rsidRPr="000D2416" w:rsidRDefault="000D2416" w:rsidP="000D2416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2416">
        <w:rPr>
          <w:rFonts w:ascii="Times New Roman" w:hAnsi="Times New Roman" w:cs="Times New Roman"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0D2416" w:rsidRPr="000D2416" w:rsidRDefault="000D2416" w:rsidP="000D2416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2416">
        <w:rPr>
          <w:rFonts w:ascii="Times New Roman" w:hAnsi="Times New Roman" w:cs="Times New Roman"/>
          <w:sz w:val="24"/>
          <w:szCs w:val="24"/>
        </w:rPr>
        <w:t>выделять в предложении основу и словосочетания;</w:t>
      </w:r>
    </w:p>
    <w:p w:rsidR="000D2416" w:rsidRPr="000D2416" w:rsidRDefault="000D2416" w:rsidP="000D2416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2416">
        <w:rPr>
          <w:rFonts w:ascii="Times New Roman" w:hAnsi="Times New Roman" w:cs="Times New Roman"/>
          <w:sz w:val="24"/>
          <w:szCs w:val="24"/>
        </w:rPr>
        <w:t>находить в предложении обращение (в начале, в середине, в конце);</w:t>
      </w:r>
    </w:p>
    <w:p w:rsidR="000D2416" w:rsidRPr="000D2416" w:rsidRDefault="000D2416" w:rsidP="000D2416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2416">
        <w:rPr>
          <w:rFonts w:ascii="Times New Roman" w:hAnsi="Times New Roman" w:cs="Times New Roman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0D2416" w:rsidRDefault="000D2416" w:rsidP="000D2416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2416">
        <w:rPr>
          <w:rFonts w:ascii="Times New Roman" w:hAnsi="Times New Roman" w:cs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     оценивать правильность разбора.</w:t>
      </w:r>
    </w:p>
    <w:p w:rsidR="000D2416" w:rsidRPr="000D2416" w:rsidRDefault="000D2416" w:rsidP="000D241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2416">
        <w:rPr>
          <w:rFonts w:ascii="Times New Roman" w:hAnsi="Times New Roman" w:cs="Times New Roman"/>
          <w:sz w:val="24"/>
          <w:szCs w:val="24"/>
        </w:rPr>
        <w:t>применять правила правописания:</w:t>
      </w:r>
    </w:p>
    <w:p w:rsidR="000D2416" w:rsidRDefault="000D2416" w:rsidP="000D241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словах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самолёт, вездеход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D2416" w:rsidRDefault="000D2416" w:rsidP="000D241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суффиксах имён существительных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ключик — ключика, замочек — замочка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D2416" w:rsidRDefault="000D2416" w:rsidP="000D241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при обращении;</w:t>
      </w:r>
    </w:p>
    <w:p w:rsidR="000D2416" w:rsidRDefault="000D2416" w:rsidP="000D241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между частями в сложном предложении;</w:t>
      </w:r>
    </w:p>
    <w:p w:rsidR="000D2416" w:rsidRDefault="000D2416" w:rsidP="000D241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безударные родовые окончания имён прилагательных, глаголов в прошедшем времени;</w:t>
      </w:r>
    </w:p>
    <w:p w:rsidR="000D2416" w:rsidRPr="000D2416" w:rsidRDefault="000D2416" w:rsidP="000D241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6">
        <w:rPr>
          <w:rFonts w:ascii="Times New Roman" w:hAnsi="Times New Roman" w:cs="Times New Roman"/>
          <w:sz w:val="24"/>
          <w:szCs w:val="24"/>
        </w:rPr>
        <w:t>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0D2416" w:rsidRDefault="000D2416" w:rsidP="000D241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252A" w:rsidRDefault="00F6252A" w:rsidP="00F625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  <w:r w:rsidRPr="00F6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3 класс»</w:t>
      </w:r>
    </w:p>
    <w:p w:rsidR="00F6252A" w:rsidRDefault="00F6252A" w:rsidP="00F6252A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 и речь</w:t>
      </w:r>
    </w:p>
    <w:p w:rsidR="00F6252A" w:rsidRDefault="00F6252A" w:rsidP="00F6252A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речь. Виды речи. Наш язык.</w:t>
      </w:r>
    </w:p>
    <w:p w:rsidR="00F6252A" w:rsidRDefault="00F6252A" w:rsidP="00F6252A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Текст. Предложение. Словосочетание.</w:t>
      </w:r>
    </w:p>
    <w:p w:rsidR="00F6252A" w:rsidRDefault="00F6252A" w:rsidP="00F6252A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Типы текстов. Предложение. Виды предложений по цели высказывания. Виды предложений по интонации. Предложения с обращением. Обучающее изложение. Главные и второстепенные члены предложения. Простое и сложное предложение. Словосочетание. Контрольный диктант по теме «Предложение».</w:t>
      </w:r>
    </w:p>
    <w:p w:rsidR="00F6252A" w:rsidRDefault="00F6252A" w:rsidP="00F6252A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  в языке и речи.</w:t>
      </w:r>
    </w:p>
    <w:p w:rsidR="00656DA0" w:rsidRDefault="00F6252A" w:rsidP="00F6252A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Лексическое значение слова. Однозначные и многозначные слова. Синонимы и антонимы. Омонимы. Слово и словосочетание. Фразеологизмы. Обучающее изложение. </w:t>
      </w:r>
      <w:r w:rsidR="0089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речи. Имя существительное. Имя прилагательное. Глагол. Что такое имя числительное? Однокоренные слова. Звуки и буквы. Гласные звуки. Звуки и буквы. Согласные звуки. Звонкие и глухие согласные звуки. Разделительный мягкий знак. Обучающее изложение. Обобщение и закрепление изученного. Проект «Рассказ о слове». Контрольный диктант по теме «Слово в языке и речи».</w:t>
      </w:r>
    </w:p>
    <w:p w:rsidR="00656DA0" w:rsidRDefault="00656DA0" w:rsidP="00F6252A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слова</w:t>
      </w:r>
    </w:p>
    <w:p w:rsidR="00FA37DE" w:rsidRDefault="00656DA0" w:rsidP="00F6252A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корень слова? Как найти в слове корень? Сложные слова. Что такое окончание? Как найти в слове окончание? Что такое приставка? Как найти в слове приставку? Значения приставок.  Что такое суффикс? Как найти в слове суффикс? Значения суффиксов. Сочинение по картине А. А. Рылова «В голубом просторе». Что такое основа слова ? Обобщение знаний о составе слова. Контрольный диктант по теме «</w:t>
      </w:r>
      <w:r w:rsidR="00FA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слова». Анализ контрольного диктанта. Обучающее изложение. Проект «Семья слов».</w:t>
      </w:r>
    </w:p>
    <w:p w:rsidR="00FA37DE" w:rsidRDefault="00FA37DE" w:rsidP="00F6252A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Правописание частей слова </w:t>
      </w:r>
    </w:p>
    <w:p w:rsidR="000615B8" w:rsidRDefault="00FA37DE" w:rsidP="00F6252A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 значимых частях слова есть орфограммы? Правописание слов с безударными гласными в корне. Правописание слов с глухими и звонкими согласными в корне. Обучающее изложение. Правописание слов с непроизносимыми согласными в корне. Правописание слов с удвоенными согласными. Сочинение по картине В. М. Васнецова «Снегурочка». Контрольный диктант по теме «Правописание корней слов». Правописание суффиксов и приставок. </w:t>
      </w:r>
      <w:r w:rsidR="00061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приставок и предлогов. Правописание слов с разделительным твердым знаком. Разделительные твердый и мягкий знаки. Обучающее изложение. Контрольный диктант по теме «Правописание частей слова». Проект «Составляем орфографический словарь». </w:t>
      </w:r>
    </w:p>
    <w:p w:rsidR="000615B8" w:rsidRDefault="000615B8" w:rsidP="00F6252A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Части речи</w:t>
      </w:r>
    </w:p>
    <w:p w:rsidR="000615B8" w:rsidRDefault="000615B8" w:rsidP="00F6252A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речи. </w:t>
      </w:r>
    </w:p>
    <w:p w:rsidR="000615B8" w:rsidRDefault="000615B8" w:rsidP="00F6252A">
      <w:pPr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Имя существительное</w:t>
      </w:r>
    </w:p>
    <w:p w:rsidR="00F6252A" w:rsidRDefault="000615B8" w:rsidP="00F6252A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существительное и его роль в речи. Одушевленные и неодушевленные имена существительные. Обучающее изложение. Собственные и нарицательные имена существительные. Проект «Тайна имени». Число имен существительных. Род имен существительных. </w:t>
      </w:r>
      <w:r w:rsidR="00B53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Мягкий знак на конце имен существительных после шипящих. Обучающее изложение. Контрольный диктант по теме «Имя существительное». Склонение имен существительных. Падеж имен существительных. Сочинение по картине И. Я. Билибина «Иван-царевич и лягушка-квакушка». Именительный падеж. Родительный падеж. Дательный падеж. Винительный падеж.  Творительный падеж. Предложный падеж. Обучающее изложение. Все падежи. Обобщение знаний. Сочинение по картине К. Ф. Юона « Конец зимы. Полдень». Контрольный диктант по теме «Склонение имен существительных». </w:t>
      </w:r>
      <w:r w:rsidR="0073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«Зимняя страничка».</w:t>
      </w:r>
    </w:p>
    <w:p w:rsidR="00730637" w:rsidRDefault="00730637" w:rsidP="00F6252A">
      <w:pPr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Имя прилагательное </w:t>
      </w:r>
    </w:p>
    <w:p w:rsidR="00730637" w:rsidRDefault="00730637" w:rsidP="00F6252A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и употребление имен прилагательных в речи. Роль прилагательных в тексте. Текст-описание. Отзыв по картине М. А. Врубеля «Царевна-Лебедь». Род имен прилагательных. Изменение имен прилагательных по родам. Число имен прилагательных. Изменение имен прилагательных по падежам. Обобщение знаний. Отзыв по картине А. А. Серова «Девочка с персиками». Контрольный диктант по теме «Имя прилагательное».   Проект «Имена прилагательные в загадках». </w:t>
      </w:r>
    </w:p>
    <w:p w:rsidR="00730637" w:rsidRDefault="00730637" w:rsidP="00F6252A">
      <w:pPr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Местоимение </w:t>
      </w:r>
    </w:p>
    <w:p w:rsidR="00730637" w:rsidRDefault="00730637" w:rsidP="00F6252A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Личные местоимения. Изменение личных местоимений по родам. Местоимение. Обучающее изложение. </w:t>
      </w:r>
    </w:p>
    <w:p w:rsidR="00730637" w:rsidRDefault="00730637" w:rsidP="00F6252A">
      <w:pPr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Глагол </w:t>
      </w:r>
    </w:p>
    <w:p w:rsidR="00730637" w:rsidRDefault="009F2D04" w:rsidP="00F6252A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и употребление глаголов в речи. Неопределенная форма глагола.  Число глаголов. Времена глаголов.  Времена глаголов. 2-е лицо глаголов. Изменение глаголов по временам. Обучающее изложение. Род глаголов в прошедшем времени.  Правописание частицы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глаголами.  Обобщение знаний.  Контрольный диктант по теме «Глагол».</w:t>
      </w:r>
    </w:p>
    <w:p w:rsidR="009F2D04" w:rsidRDefault="009F2D04" w:rsidP="00F6252A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</w:t>
      </w:r>
    </w:p>
    <w:p w:rsidR="009F2D04" w:rsidRDefault="009F2D04" w:rsidP="00F6252A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речи. Обучающее изложение. Обобщение изученного о слове, предложении. Правописание окончаний имен прилагательных. Правописание приставок и предлогов. Правописание безударных гласных.  Правописание значимых частей слов. Итоговый контрольный диктант. Анализ контрольного диктанта. Однокоренные слова. Обучающее изложение. Текст. Сочинение на тему «Почему я жду летних каникул». КВН «Знатоки русского языка».</w:t>
      </w:r>
    </w:p>
    <w:p w:rsidR="00760FE0" w:rsidRDefault="00760FE0" w:rsidP="00760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Тематическое планирование </w:t>
      </w:r>
    </w:p>
    <w:tbl>
      <w:tblPr>
        <w:tblStyle w:val="a4"/>
        <w:tblW w:w="0" w:type="auto"/>
        <w:tblInd w:w="360" w:type="dxa"/>
        <w:tblLook w:val="04A0"/>
      </w:tblPr>
      <w:tblGrid>
        <w:gridCol w:w="656"/>
        <w:gridCol w:w="3896"/>
        <w:gridCol w:w="4127"/>
      </w:tblGrid>
      <w:tr w:rsidR="00760FE0" w:rsidTr="009F5A28">
        <w:trPr>
          <w:trHeight w:val="276"/>
        </w:trPr>
        <w:tc>
          <w:tcPr>
            <w:tcW w:w="656" w:type="dxa"/>
            <w:vMerge w:val="restart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896" w:type="dxa"/>
            <w:vMerge w:val="restart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27" w:type="dxa"/>
            <w:vMerge w:val="restart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60FE0" w:rsidTr="009F5A28">
        <w:trPr>
          <w:trHeight w:val="276"/>
        </w:trPr>
        <w:tc>
          <w:tcPr>
            <w:tcW w:w="656" w:type="dxa"/>
            <w:vMerge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vMerge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FE0" w:rsidRPr="00F56958" w:rsidTr="009F5A28">
        <w:tc>
          <w:tcPr>
            <w:tcW w:w="8679" w:type="dxa"/>
            <w:gridSpan w:val="3"/>
          </w:tcPr>
          <w:p w:rsidR="00760FE0" w:rsidRPr="00F56958" w:rsidRDefault="00760FE0" w:rsidP="009F5A28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 и речь (2 часа)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речь. Виды речи.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язык.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RPr="00C241E6" w:rsidTr="009F5A28">
        <w:tc>
          <w:tcPr>
            <w:tcW w:w="8679" w:type="dxa"/>
            <w:gridSpan w:val="3"/>
          </w:tcPr>
          <w:p w:rsidR="00760FE0" w:rsidRPr="00C241E6" w:rsidRDefault="00760FE0" w:rsidP="009F5A28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Текст. Предложение. Словосочетание. (14 часов)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Типы текстов.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интонации.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с обращением.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и сложное предложения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Словосочетание 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RPr="003E7571" w:rsidTr="009F5A28">
        <w:tc>
          <w:tcPr>
            <w:tcW w:w="8679" w:type="dxa"/>
            <w:gridSpan w:val="3"/>
          </w:tcPr>
          <w:p w:rsidR="00760FE0" w:rsidRPr="003E7571" w:rsidRDefault="00760FE0" w:rsidP="009F5A28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Слово  в языке и речи. (19 часов)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слова. Однозначные и многозначные слова.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 и антонимы.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словосочетание.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имя числительное?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Гласные звуки.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Согласные звуки.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звуки. Разделительный мягкий знак.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изученного.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«Рассказ о слове».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«Слово в языке и речи».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RPr="00775B1A" w:rsidTr="009F5A28">
        <w:tc>
          <w:tcPr>
            <w:tcW w:w="8679" w:type="dxa"/>
            <w:gridSpan w:val="3"/>
          </w:tcPr>
          <w:p w:rsidR="00760FE0" w:rsidRPr="00775B1A" w:rsidRDefault="00760FE0" w:rsidP="009F5A28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слова (16 часов)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корень слова?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найти в слове корень?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окончание? Как найти в слове окончание?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слова.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приставка? Как найти в слове приставку?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приставок.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суффиксов.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 А. А. Рылова «В голубом просторе».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основа слова?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составе слова.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«Состав слова».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«Семья слов».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RPr="00DD6F06" w:rsidTr="009F5A28">
        <w:tc>
          <w:tcPr>
            <w:tcW w:w="8679" w:type="dxa"/>
            <w:gridSpan w:val="3"/>
          </w:tcPr>
          <w:p w:rsidR="00760FE0" w:rsidRPr="00DD6F06" w:rsidRDefault="00760FE0" w:rsidP="009F5A28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частей слова (29 часов)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каких значимых частях слова есть орфограммы? 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двумя безударными гласными в корне.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глухими и звонкими согласными в корне.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слов с парными согласными в корне.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написании слов с парными согласными в корне.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61-62-63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 В. М. Васнецова «Снегурочка».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«Правописание корней слов».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68-69-70-71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разделительным твердым знаком.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твердый и мягкий знаки.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разделительными твердым и мягким знаками.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«Правописание частей слова».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«Составляем орфографический словарь».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RPr="00291313" w:rsidTr="009F5A28">
        <w:tc>
          <w:tcPr>
            <w:tcW w:w="8679" w:type="dxa"/>
            <w:gridSpan w:val="3"/>
          </w:tcPr>
          <w:p w:rsidR="00760FE0" w:rsidRPr="00291313" w:rsidRDefault="00760FE0" w:rsidP="009F5A28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речи (76 часов)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RPr="00291313" w:rsidTr="009F5A28">
        <w:tc>
          <w:tcPr>
            <w:tcW w:w="8679" w:type="dxa"/>
            <w:gridSpan w:val="3"/>
          </w:tcPr>
          <w:p w:rsidR="00760FE0" w:rsidRPr="00291313" w:rsidRDefault="00760FE0" w:rsidP="009F5A2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Имя существительное (31 час)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и его роль в речи.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имен существительных в речи.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Одушевленные и неодушевленные имена существительные.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«Тайна имени».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имен существительных.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имен существительных.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на конце имен существительных после шипящих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«Имя существительное».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 имен существительных.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определении падежей.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  И. Я. Билибина «Иван-царевич и лягушка-квакушка».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падежи.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 К. Ф. Юона «Конец зимы. Полдень».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«Склонение имен существительных».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«Зимняя страничка».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RPr="00747AD7" w:rsidTr="009F5A28">
        <w:tc>
          <w:tcPr>
            <w:tcW w:w="8679" w:type="dxa"/>
            <w:gridSpan w:val="3"/>
          </w:tcPr>
          <w:p w:rsidR="00760FE0" w:rsidRPr="00747AD7" w:rsidRDefault="00760FE0" w:rsidP="009F5A2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Имя прилагательное (18 часов)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имен прилагательных в речи.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прилагательных в тексте.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по картине М. А. Врубеля «Царевна-Лебедь».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имен прилагательных.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имен прилагательных.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падежам.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по картине В. А. Серова «Девочка с персиками».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«Имя прилагательное».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«Имена прилагательные в загадках».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RPr="004A727F" w:rsidTr="009F5A28">
        <w:tc>
          <w:tcPr>
            <w:tcW w:w="8679" w:type="dxa"/>
            <w:gridSpan w:val="3"/>
          </w:tcPr>
          <w:p w:rsidR="00760FE0" w:rsidRPr="004A727F" w:rsidRDefault="00760FE0" w:rsidP="009F5A2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Местоимение (5 часов)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личных местоимений по родам.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Местоимение 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RPr="004A727F" w:rsidTr="009F5A28">
        <w:tc>
          <w:tcPr>
            <w:tcW w:w="8679" w:type="dxa"/>
            <w:gridSpan w:val="3"/>
          </w:tcPr>
          <w:p w:rsidR="00760FE0" w:rsidRPr="004A727F" w:rsidRDefault="00760FE0" w:rsidP="009F5A2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Глагол (21 час)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136-137-138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139-140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141-142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глаголов.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глаголов. 2-е лицо глаголов.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145-146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148-149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 глаголов в прошедшем времени. 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3896" w:type="dxa"/>
          </w:tcPr>
          <w:p w:rsidR="00760FE0" w:rsidRPr="001F1193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Правописание частицы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глаголами.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152-153-154-155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«Глагол».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RPr="00A36A15" w:rsidTr="009F5A28">
        <w:tc>
          <w:tcPr>
            <w:tcW w:w="8679" w:type="dxa"/>
            <w:gridSpan w:val="3"/>
          </w:tcPr>
          <w:p w:rsidR="00760FE0" w:rsidRPr="00A36A15" w:rsidRDefault="00760FE0" w:rsidP="009F5A28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( 14 часов)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157-158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изученного о частях речи.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о слове, предложении.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значимых частей слов.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контрольный диктант.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диктанта. Однокоренные слова.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на тему «Почему я жду летних каникул».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Tr="009F5A28">
        <w:tc>
          <w:tcPr>
            <w:tcW w:w="65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896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«Знатоки русского языка».</w:t>
            </w:r>
          </w:p>
        </w:tc>
        <w:tc>
          <w:tcPr>
            <w:tcW w:w="4127" w:type="dxa"/>
          </w:tcPr>
          <w:p w:rsidR="00760FE0" w:rsidRDefault="00760FE0" w:rsidP="009F5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FE0" w:rsidRPr="00A36A15" w:rsidTr="009F5A28">
        <w:tc>
          <w:tcPr>
            <w:tcW w:w="8679" w:type="dxa"/>
            <w:gridSpan w:val="3"/>
          </w:tcPr>
          <w:p w:rsidR="00760FE0" w:rsidRPr="00A36A15" w:rsidRDefault="00760FE0" w:rsidP="009F5A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 170 часов</w:t>
            </w:r>
          </w:p>
        </w:tc>
      </w:tr>
    </w:tbl>
    <w:p w:rsidR="00760FE0" w:rsidRDefault="00760FE0" w:rsidP="00760FE0">
      <w:bookmarkStart w:id="0" w:name="_GoBack"/>
      <w:bookmarkEnd w:id="0"/>
    </w:p>
    <w:p w:rsidR="00F56958" w:rsidRDefault="00F56958" w:rsidP="00F6252A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56958" w:rsidSect="000D241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BF0CB8"/>
    <w:multiLevelType w:val="hybridMultilevel"/>
    <w:tmpl w:val="707C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4E260D"/>
    <w:multiLevelType w:val="hybridMultilevel"/>
    <w:tmpl w:val="0D1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3D02D4"/>
    <w:multiLevelType w:val="hybridMultilevel"/>
    <w:tmpl w:val="707C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2416"/>
    <w:rsid w:val="000615B8"/>
    <w:rsid w:val="00071FF9"/>
    <w:rsid w:val="00092B80"/>
    <w:rsid w:val="000D2416"/>
    <w:rsid w:val="001A22F1"/>
    <w:rsid w:val="001F1193"/>
    <w:rsid w:val="0022606A"/>
    <w:rsid w:val="00291313"/>
    <w:rsid w:val="002C044B"/>
    <w:rsid w:val="002E05D6"/>
    <w:rsid w:val="003E7571"/>
    <w:rsid w:val="00446933"/>
    <w:rsid w:val="004A727F"/>
    <w:rsid w:val="00570557"/>
    <w:rsid w:val="005F47C8"/>
    <w:rsid w:val="00656DA0"/>
    <w:rsid w:val="00730637"/>
    <w:rsid w:val="00747AD7"/>
    <w:rsid w:val="00760FE0"/>
    <w:rsid w:val="00775B1A"/>
    <w:rsid w:val="00891605"/>
    <w:rsid w:val="009F0589"/>
    <w:rsid w:val="009F2D04"/>
    <w:rsid w:val="00A207C4"/>
    <w:rsid w:val="00A36A15"/>
    <w:rsid w:val="00B051D7"/>
    <w:rsid w:val="00B5361E"/>
    <w:rsid w:val="00B542F0"/>
    <w:rsid w:val="00B8370B"/>
    <w:rsid w:val="00C241E6"/>
    <w:rsid w:val="00C27110"/>
    <w:rsid w:val="00CA3589"/>
    <w:rsid w:val="00CD01E3"/>
    <w:rsid w:val="00DD6F06"/>
    <w:rsid w:val="00F403EF"/>
    <w:rsid w:val="00F56958"/>
    <w:rsid w:val="00F6252A"/>
    <w:rsid w:val="00F9335C"/>
    <w:rsid w:val="00FA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16"/>
    <w:pPr>
      <w:ind w:left="720"/>
      <w:contextualSpacing/>
    </w:pPr>
  </w:style>
  <w:style w:type="table" w:styleId="a4">
    <w:name w:val="Table Grid"/>
    <w:basedOn w:val="a1"/>
    <w:uiPriority w:val="59"/>
    <w:rsid w:val="00F5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16"/>
    <w:pPr>
      <w:ind w:left="720"/>
      <w:contextualSpacing/>
    </w:pPr>
  </w:style>
  <w:style w:type="table" w:styleId="a4">
    <w:name w:val="Table Grid"/>
    <w:basedOn w:val="a1"/>
    <w:uiPriority w:val="59"/>
    <w:rsid w:val="00F5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NET</cp:lastModifiedBy>
  <cp:revision>9</cp:revision>
  <cp:lastPrinted>2018-10-25T07:07:00Z</cp:lastPrinted>
  <dcterms:created xsi:type="dcterms:W3CDTF">2018-08-03T08:20:00Z</dcterms:created>
  <dcterms:modified xsi:type="dcterms:W3CDTF">2019-05-13T03:02:00Z</dcterms:modified>
</cp:coreProperties>
</file>