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E6" w:rsidRDefault="00654F8D">
      <w:pPr>
        <w:spacing w:after="231" w:line="259" w:lineRule="auto"/>
        <w:ind w:left="979" w:right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-6095</wp:posOffset>
            </wp:positionH>
            <wp:positionV relativeFrom="paragraph">
              <wp:posOffset>-729866</wp:posOffset>
            </wp:positionV>
            <wp:extent cx="256032" cy="1500473"/>
            <wp:effectExtent l="0" t="0" r="0" b="0"/>
            <wp:wrapSquare wrapText="bothSides"/>
            <wp:docPr id="29960" name="Picture 29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0" name="Picture 299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50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Пояснительная записка.</w:t>
      </w:r>
    </w:p>
    <w:p w:rsidR="00AA0CE6" w:rsidRDefault="00654F8D">
      <w:pPr>
        <w:spacing w:after="326"/>
        <w:ind w:left="23" w:right="1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-24383</wp:posOffset>
            </wp:positionH>
            <wp:positionV relativeFrom="paragraph">
              <wp:posOffset>544572</wp:posOffset>
            </wp:positionV>
            <wp:extent cx="286512" cy="2360501"/>
            <wp:effectExtent l="0" t="0" r="0" b="0"/>
            <wp:wrapSquare wrapText="bothSides"/>
            <wp:docPr id="29964" name="Picture 29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4" name="Picture 299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360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-42671</wp:posOffset>
            </wp:positionH>
            <wp:positionV relativeFrom="paragraph">
              <wp:posOffset>4100572</wp:posOffset>
            </wp:positionV>
            <wp:extent cx="359664" cy="4568514"/>
            <wp:effectExtent l="0" t="0" r="0" b="0"/>
            <wp:wrapSquare wrapText="bothSides"/>
            <wp:docPr id="29966" name="Picture 29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6" name="Picture 299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456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Рабочая программа разработана на основе авторской программы </w:t>
      </w:r>
      <w:proofErr w:type="spellStart"/>
      <w:r>
        <w:t>М.М.Безруких</w:t>
      </w:r>
      <w:proofErr w:type="spellEnd"/>
      <w:r>
        <w:t xml:space="preserve"> «Все цвета. кроме чёрного» и программы формирования психологического здоровья младших школьников </w:t>
      </w:r>
      <w:proofErr w:type="spellStart"/>
      <w:r>
        <w:t>Хухлаевой</w:t>
      </w:r>
      <w:proofErr w:type="spellEnd"/>
      <w:r>
        <w:t xml:space="preserve"> О.В. «Тропинка к своему Я». Срок реализации программы 5 лет. Программа рассч</w:t>
      </w:r>
      <w:r>
        <w:t>итана на детей 7-10 лет. Программа имеет социально - педагогическую направленность. Каждый ребенок имеет право на уровень жизни. необходимый для нормального физического, умственного. духовного, нравственного и социального развития. Проблема формирования пс</w:t>
      </w:r>
      <w:r>
        <w:t>ихологически здоровой личности в условиях обучения в общеобразовательной школе в настоящее время является очень актуальной. т.к. учебные нагрузки, несоответствие между внешними требованиями и психофизиологическими возможностями учащихся, слабая функциональ</w:t>
      </w:r>
      <w:r>
        <w:t xml:space="preserve">ная </w:t>
      </w:r>
      <w:proofErr w:type="spellStart"/>
      <w:r>
        <w:t>ГОтОВНОСТЬ</w:t>
      </w:r>
      <w:proofErr w:type="spellEnd"/>
      <w:r>
        <w:t xml:space="preserve"> к школе. отсутствие учебной мотивации приводят к тому</w:t>
      </w:r>
      <w:proofErr w:type="gramStart"/>
      <w:r>
        <w:t>.</w:t>
      </w:r>
      <w:proofErr w:type="gramEnd"/>
      <w:r>
        <w:t xml:space="preserve"> что школа для многих детей становится источником стресса. В особой ситуации риска находятся младшие школьники. поскольку именно им необходимо быстро адаптироваться к непростым условиям ш</w:t>
      </w:r>
      <w:r>
        <w:t xml:space="preserve">кольной жизни при физиологической незрелости организма. Программа направлена на формирование и сохранение психологического здоровья младших школьников. т.к. способствует развитию интереса ребёнка к познанию собственных возможностей. </w:t>
      </w:r>
      <w:proofErr w:type="spellStart"/>
      <w:r>
        <w:t>хчит</w:t>
      </w:r>
      <w:proofErr w:type="spellEnd"/>
      <w:r>
        <w:t xml:space="preserve"> находить пути и сп</w:t>
      </w:r>
      <w:r>
        <w:t>особы преодоления трудностей, способствует установлению атмосферы дружелюбия, формирует коммуникативные навыки, учит умению распознавать и описывать свои чувства и чувства других людей. Всё это в комплексе повышает ресурсы психологического противостояния н</w:t>
      </w:r>
      <w:r>
        <w:t>егативным факторам реальности и создаёт условия для полноценного развития личности ребёнка. Поэтому ключевым критерием формирования психологического здоровья ребёнка является его успешная адаптация к социуму. Занятия с младшими школьниками направлены на фо</w:t>
      </w:r>
      <w:r>
        <w:t xml:space="preserve">рмирование </w:t>
      </w:r>
      <w:r>
        <w:rPr>
          <w:noProof/>
        </w:rPr>
        <w:drawing>
          <wp:inline distT="0" distB="0" distL="0" distR="0">
            <wp:extent cx="67056" cy="103691"/>
            <wp:effectExtent l="0" t="0" r="0" b="0"/>
            <wp:docPr id="29962" name="Picture 29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2" name="Picture 299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них следующих умений и способностей:</w:t>
      </w:r>
    </w:p>
    <w:p w:rsidR="00AA0CE6" w:rsidRDefault="00654F8D">
      <w:pPr>
        <w:ind w:left="23" w:right="38"/>
      </w:pPr>
      <w:r>
        <w:t xml:space="preserve">-осознание себя с позиции школьника; — умение адекватно вести себя в различных ситуациях: - умение различать и описывать различные эмоциональные состояния» </w:t>
      </w:r>
      <w:r>
        <w:rPr>
          <w:noProof/>
        </w:rPr>
        <w:drawing>
          <wp:inline distT="0" distB="0" distL="0" distR="0">
            <wp:extent cx="42672" cy="18298"/>
            <wp:effectExtent l="0" t="0" r="0" b="0"/>
            <wp:docPr id="2270" name="Picture 2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" name="Picture 2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способность справляться со страхами, обидами. гне</w:t>
      </w:r>
      <w:r>
        <w:t xml:space="preserve">вом; - умение отстаивать свою позицию в коллективе, но в то же время дружески относиться к одноклассникам.• - </w:t>
      </w:r>
      <w:proofErr w:type="spellStart"/>
      <w:r>
        <w:t>пление</w:t>
      </w:r>
      <w:proofErr w:type="spellEnd"/>
      <w:r>
        <w:t xml:space="preserve"> справляться с негативными эмоциями; - стремление к изучению своих возможностей и способностей; - успешная адаптация в социуме.</w:t>
      </w:r>
    </w:p>
    <w:p w:rsidR="00AA0CE6" w:rsidRDefault="00654F8D">
      <w:pPr>
        <w:ind w:left="23" w:right="19"/>
      </w:pPr>
      <w:r>
        <w:t>Цель програм</w:t>
      </w:r>
      <w:r>
        <w:t xml:space="preserve">мы: формирование и сохранение психологического здоровья младших школьников через создание условий для их успешной адаптации к школьной жизни. формирование у детей навыков эффективной адаптации в обществе; формирование </w:t>
      </w:r>
      <w:r>
        <w:rPr>
          <w:noProof/>
        </w:rPr>
        <w:drawing>
          <wp:inline distT="0" distB="0" distL="0" distR="0">
            <wp:extent cx="67056" cy="103691"/>
            <wp:effectExtent l="0" t="0" r="0" b="0"/>
            <wp:docPr id="29968" name="Picture 29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8" name="Picture 29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детей представления о ценности здоров</w:t>
      </w:r>
      <w:r>
        <w:t>ья и необходимости бережного отношения к нему. позволяющие в дальнейшем предупредить вредные привычки: курение. употребление алкоголя и наркотиков.</w:t>
      </w:r>
    </w:p>
    <w:p w:rsidR="00AA0CE6" w:rsidRDefault="00654F8D">
      <w:pPr>
        <w:ind w:left="23" w:right="0"/>
      </w:pPr>
      <w:r>
        <w:t xml:space="preserve">Задачи: </w:t>
      </w:r>
      <w:proofErr w:type="gramStart"/>
      <w:r>
        <w:t>1.Мотивировать</w:t>
      </w:r>
      <w:proofErr w:type="gramEnd"/>
      <w:r>
        <w:t xml:space="preserve"> детей к самопознанию и познанию других людей. Пробудить интерес к внутреннему миру др</w:t>
      </w:r>
      <w:r>
        <w:t>угого человека.</w:t>
      </w:r>
    </w:p>
    <w:p w:rsidR="00AA0CE6" w:rsidRDefault="00654F8D">
      <w:pPr>
        <w:ind w:left="23" w:right="0"/>
      </w:pPr>
      <w:r>
        <w:t>2. Учить детей распознавать эмоциональные состояния по мимике, жестам. голосу. понимать чувства другого человека.</w:t>
      </w:r>
    </w:p>
    <w:p w:rsidR="00AA0CE6" w:rsidRDefault="00654F8D">
      <w:pPr>
        <w:ind w:left="23" w:right="0" w:firstLine="58"/>
      </w:pPr>
      <w:r>
        <w:t xml:space="preserve">3.Формировать адекватную установку в отношении школьных трудностей - </w:t>
      </w:r>
      <w:proofErr w:type="spellStart"/>
      <w:r>
        <w:t>установкх</w:t>
      </w:r>
      <w:proofErr w:type="spellEnd"/>
      <w:r>
        <w:t>• преодоления.</w:t>
      </w:r>
    </w:p>
    <w:p w:rsidR="00AA0CE6" w:rsidRDefault="00654F8D">
      <w:pPr>
        <w:ind w:left="23" w:right="11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-91439</wp:posOffset>
            </wp:positionH>
            <wp:positionV relativeFrom="paragraph">
              <wp:posOffset>-283592</wp:posOffset>
            </wp:positionV>
            <wp:extent cx="304800" cy="4208645"/>
            <wp:effectExtent l="0" t="0" r="0" b="0"/>
            <wp:wrapSquare wrapText="bothSides"/>
            <wp:docPr id="29970" name="Picture 29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0" name="Picture 299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20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4.Развивать социальные и коммуни</w:t>
      </w:r>
      <w:r>
        <w:t>кативные умения, необходимые для установления межличностных отношений друг с другом и учителем.</w:t>
      </w:r>
    </w:p>
    <w:p w:rsidR="00AA0CE6" w:rsidRDefault="00654F8D">
      <w:pPr>
        <w:spacing w:after="323"/>
        <w:ind w:left="23" w:right="110"/>
      </w:pPr>
      <w:r>
        <w:t>5. Развивать и укреплять внутрисемейные связи учащихся и их родителей.</w:t>
      </w:r>
    </w:p>
    <w:p w:rsidR="00AA0CE6" w:rsidRDefault="00654F8D">
      <w:pPr>
        <w:ind w:left="23" w:right="110" w:firstLine="58"/>
      </w:pPr>
      <w:r>
        <w:t xml:space="preserve">6.Повышать уровень самоконтроля в отношении проявления своего эмоционального состояния в </w:t>
      </w:r>
      <w:r>
        <w:t>ходе общения. Формировать терпимость к мнению собеседника.</w:t>
      </w:r>
    </w:p>
    <w:p w:rsidR="00AA0CE6" w:rsidRDefault="00654F8D">
      <w:pPr>
        <w:ind w:left="23" w:right="110"/>
      </w:pPr>
      <w:r>
        <w:t>7.Корректировать у детей нежелательные черты характера и поведения.</w:t>
      </w:r>
    </w:p>
    <w:p w:rsidR="00AA0CE6" w:rsidRDefault="00654F8D">
      <w:pPr>
        <w:ind w:left="23" w:right="110" w:firstLine="67"/>
      </w:pPr>
      <w:r>
        <w:t>8.Расширить знаний детей о правилах здорового образа жизни. воспитание готовности соблюдать эти правила.</w:t>
      </w:r>
    </w:p>
    <w:p w:rsidR="00AA0CE6" w:rsidRDefault="00654F8D">
      <w:pPr>
        <w:ind w:left="23" w:right="110"/>
      </w:pPr>
      <w:r>
        <w:t xml:space="preserve">9.Расширять пассивный и </w:t>
      </w:r>
      <w:r>
        <w:t>активный словарь обучающихся</w:t>
      </w:r>
    </w:p>
    <w:p w:rsidR="00AA0CE6" w:rsidRDefault="00654F8D">
      <w:pPr>
        <w:ind w:left="23" w:right="110"/>
      </w:pPr>
      <w:r>
        <w:t>Формы: игры, инсценировки, тренинг, беседы.</w:t>
      </w:r>
    </w:p>
    <w:p w:rsidR="00AA0CE6" w:rsidRDefault="00654F8D">
      <w:pPr>
        <w:spacing w:after="339"/>
        <w:ind w:left="23" w:right="110"/>
      </w:pPr>
      <w:proofErr w:type="spellStart"/>
      <w:r>
        <w:t>Метапред.метньгми</w:t>
      </w:r>
      <w:proofErr w:type="spellEnd"/>
      <w:r>
        <w:t xml:space="preserve"> результатами изучения программы является формирование универсальных учебных действий (УУД).</w:t>
      </w:r>
    </w:p>
    <w:p w:rsidR="00AA0CE6" w:rsidRDefault="00654F8D">
      <w:pPr>
        <w:spacing w:after="326"/>
        <w:ind w:left="23" w:right="110"/>
      </w:pPr>
      <w:r>
        <w:t xml:space="preserve">Регулятивные УУД: овладевать навыками самоконтроля в общении со сверстниками и взрослыми; извлекать с помощью учителя необходимую информацию из литературного текста определять и формулировать цель деятельности на занятии с помощью </w:t>
      </w:r>
      <w:proofErr w:type="spellStart"/>
      <w:r>
        <w:t>хчителя</w:t>
      </w:r>
      <w:proofErr w:type="spellEnd"/>
      <w:r>
        <w:t xml:space="preserve"> учиться осознават</w:t>
      </w:r>
      <w:r>
        <w:t>ь свои трудности и стремиться к их преодолению строить речевое высказывание в устной форме</w:t>
      </w:r>
    </w:p>
    <w:p w:rsidR="00AA0CE6" w:rsidRDefault="00654F8D">
      <w:pPr>
        <w:ind w:left="23" w:right="110" w:firstLine="6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42672</wp:posOffset>
            </wp:positionH>
            <wp:positionV relativeFrom="paragraph">
              <wp:posOffset>-5272</wp:posOffset>
            </wp:positionV>
            <wp:extent cx="195072" cy="1695657"/>
            <wp:effectExtent l="0" t="0" r="0" b="0"/>
            <wp:wrapSquare wrapText="bothSides"/>
            <wp:docPr id="29972" name="Picture 29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2" name="Picture 299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69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Познавательные УУД: уметь распознавать и описывать свои чувства и чувства других людей с помощью учителя учиться исследовать свои качества и свои особенности учитьс</w:t>
      </w:r>
      <w:r>
        <w:t>я рассуждать. строить логические умозаключения с помощью учителя учиться наблюдать моделировать ситуацию с помощью учителя</w:t>
      </w:r>
    </w:p>
    <w:p w:rsidR="00AA0CE6" w:rsidRDefault="00654F8D">
      <w:pPr>
        <w:ind w:left="23" w:right="110" w:firstLine="67"/>
      </w:pPr>
      <w:r>
        <w:t xml:space="preserve">Коммуникативные УУД: учиться доверительно и открыто говорить о своих чувствах учиться работать в паре и в группе выполнять различные </w:t>
      </w:r>
      <w:r>
        <w:t xml:space="preserve">роли слушать и понимать речь других ребят осознавать особенности позиции ученика и учиться вести себя в соответствии с этой позицией. Личностные результаты </w:t>
      </w:r>
      <w:proofErr w:type="gramStart"/>
      <w:r>
        <w:t>Знать</w:t>
      </w:r>
      <w:proofErr w:type="gramEnd"/>
      <w:r>
        <w:t>: о формах проявления заботы о человеке при групповом взаимодействии; правила поведения в общес</w:t>
      </w:r>
      <w:r>
        <w:t>тве. семье. со сверстниками; правила игрового общения, о правильном отношении к собственным ошибкам. к победе, поражению;</w:t>
      </w:r>
    </w:p>
    <w:p w:rsidR="00AA0CE6" w:rsidRDefault="00654F8D">
      <w:pPr>
        <w:ind w:right="110" w:firstLine="48"/>
      </w:pPr>
      <w:r>
        <w:t>Уметь: анализировать и сопоставлять, обобщать, делать выводы. проявлять настойчивость в достижении цели налаживать контакт с людьми; с</w:t>
      </w:r>
      <w:r>
        <w:t xml:space="preserve">облюдать правила игры и дисциплину; правильно взаимодействовать с партнерами по команде (терпимо. имея </w:t>
      </w:r>
      <w:proofErr w:type="spellStart"/>
      <w:r>
        <w:t>взаимовырхчку</w:t>
      </w:r>
      <w:proofErr w:type="spellEnd"/>
      <w:r>
        <w:t xml:space="preserve"> и т.д.). выражать себя в различных доступных и наиболее привлекательных для ребенка видах творческой и игровой деятельности.</w:t>
      </w:r>
    </w:p>
    <w:p w:rsidR="00AA0CE6" w:rsidRDefault="00654F8D">
      <w:pPr>
        <w:ind w:left="86" w:right="110" w:firstLine="58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54864</wp:posOffset>
            </wp:positionH>
            <wp:positionV relativeFrom="paragraph">
              <wp:posOffset>46275</wp:posOffset>
            </wp:positionV>
            <wp:extent cx="207264" cy="982018"/>
            <wp:effectExtent l="0" t="0" r="0" b="0"/>
            <wp:wrapSquare wrapText="bothSides"/>
            <wp:docPr id="29974" name="Picture 29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4" name="Picture 299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98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ПЕРВЫИ КЛАСС </w:t>
      </w:r>
      <w:r>
        <w:t>«Я школьник» Основная задача первичное осознание позиции школьника. прежде всего через новые обязанности</w:t>
      </w:r>
      <w:proofErr w:type="gramStart"/>
      <w:r>
        <w:t>.</w:t>
      </w:r>
      <w:proofErr w:type="gramEnd"/>
      <w:r>
        <w:t xml:space="preserve"> которые ребенок учится выполнять. Первые дни в школе требуют целенаправленной работы по формированию установки на преодоление школьных трудностей и сп</w:t>
      </w:r>
      <w:r>
        <w:t>особности получать удовлетворение от процесса познания.</w:t>
      </w:r>
    </w:p>
    <w:p w:rsidR="00AA0CE6" w:rsidRDefault="00654F8D">
      <w:pPr>
        <w:pStyle w:val="1"/>
        <w:spacing w:after="156"/>
        <w:ind w:left="14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-73151</wp:posOffset>
            </wp:positionH>
            <wp:positionV relativeFrom="paragraph">
              <wp:posOffset>-324482</wp:posOffset>
            </wp:positionV>
            <wp:extent cx="298704" cy="4269640"/>
            <wp:effectExtent l="0" t="0" r="0" b="0"/>
            <wp:wrapSquare wrapText="bothSides"/>
            <wp:docPr id="29976" name="Picture 29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6" name="Picture 299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426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 программы в 1 классе</w:t>
      </w:r>
    </w:p>
    <w:p w:rsidR="00AA0CE6" w:rsidRDefault="00654F8D">
      <w:pPr>
        <w:spacing w:after="274"/>
        <w:ind w:left="23" w:right="110"/>
      </w:pPr>
      <w:r>
        <w:t xml:space="preserve">Тема занятия: </w:t>
      </w:r>
      <w:r>
        <w:rPr>
          <w:u w:val="single" w:color="000000"/>
        </w:rPr>
        <w:t>Твои новые друзья (4 ч)</w:t>
      </w:r>
      <w:r>
        <w:t xml:space="preserve"> способствовать формированию дружеских отношений в классе; овладению навыками самоконтроля в общении со сверстниками и взрослыми: </w:t>
      </w:r>
      <w:r>
        <w:t xml:space="preserve">формирование умений соблюдать правила игры и дисциплину: формирование умений правильно взаимодействовать с партнерами по команде (терпимо. имея взаимовыручку). 1 Давайте познакомимся. 2 Играть вместе веселее. 3 Ссориться не </w:t>
      </w:r>
      <w:proofErr w:type="spellStart"/>
      <w:r>
        <w:t>булем</w:t>
      </w:r>
      <w:proofErr w:type="spellEnd"/>
      <w:r>
        <w:t>! 4 Земля наш общий дом.</w:t>
      </w:r>
    </w:p>
    <w:p w:rsidR="00AA0CE6" w:rsidRDefault="00654F8D">
      <w:pPr>
        <w:ind w:left="23" w:right="110"/>
      </w:pPr>
      <w:r>
        <w:rPr>
          <w:u w:val="single" w:color="000000"/>
        </w:rPr>
        <w:t xml:space="preserve">Я </w:t>
      </w:r>
      <w:r>
        <w:rPr>
          <w:u w:val="single" w:color="000000"/>
        </w:rPr>
        <w:t>школьник (3 ч)</w:t>
      </w:r>
      <w:r>
        <w:t xml:space="preserve"> содействовать осознанию позиции школьника. формирование мотивации учения. 5 Адрес школы (целевая </w:t>
      </w:r>
      <w:proofErr w:type="gramStart"/>
      <w:r>
        <w:t>прогулка)б</w:t>
      </w:r>
      <w:proofErr w:type="gramEnd"/>
      <w:r>
        <w:t xml:space="preserve"> Собираемся в школу 7 Урок и перемена Как Ты познаёшь мир (4 ч) развивать уверенность в себе и своих учебных возможностях; учиться осо</w:t>
      </w:r>
      <w:r>
        <w:t>знавать свои трудности и стремиться к их преодолению. 8 Грамоте учиться всегда пригодится. 9 Дом без книги</w:t>
      </w:r>
      <w:proofErr w:type="gramStart"/>
      <w:r>
        <w:t>.</w:t>
      </w:r>
      <w:proofErr w:type="gramEnd"/>
      <w:r>
        <w:t xml:space="preserve"> что без окон. 10 Мои помощники. 1 </w:t>
      </w:r>
      <w:r>
        <w:rPr>
          <w:noProof/>
        </w:rPr>
        <w:drawing>
          <wp:inline distT="0" distB="0" distL="0" distR="0">
            <wp:extent cx="30480" cy="103691"/>
            <wp:effectExtent l="0" t="0" r="0" b="0"/>
            <wp:docPr id="7880" name="Picture 7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Picture 78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Как стать внимательным и наблюдательным?</w:t>
      </w:r>
    </w:p>
    <w:p w:rsidR="00AA0CE6" w:rsidRDefault="00654F8D">
      <w:pPr>
        <w:ind w:left="23" w:right="110" w:firstLine="58"/>
      </w:pPr>
      <w:r>
        <w:rPr>
          <w:u w:val="single" w:color="000000"/>
        </w:rPr>
        <w:t>Я и другие (6 ч)</w:t>
      </w:r>
      <w:r>
        <w:t xml:space="preserve"> развивать уверенность в себе, развитие навыков самоконт</w:t>
      </w:r>
      <w:r>
        <w:t xml:space="preserve">роля в общении со сверстниками и взрослыми. 12 Дал слово - держи 1.3 «Ему, как с гуся вода» 14 </w:t>
      </w:r>
      <w:proofErr w:type="gramStart"/>
      <w:r>
        <w:t>В</w:t>
      </w:r>
      <w:proofErr w:type="gramEnd"/>
      <w:r>
        <w:t xml:space="preserve"> правде - сила 1-5 Уважай себя, будут уважать и люди тебя. 16 Кому можно доверять 17 Твёрдое слово «нет!»</w:t>
      </w:r>
    </w:p>
    <w:p w:rsidR="00AA0CE6" w:rsidRDefault="00654F8D">
      <w:pPr>
        <w:ind w:left="23" w:right="110" w:firstLine="58"/>
      </w:pPr>
      <w:r>
        <w:rPr>
          <w:u w:val="single" w:color="000000"/>
        </w:rPr>
        <w:t>Как ты растёшь (б ч)</w:t>
      </w:r>
      <w:r>
        <w:t xml:space="preserve"> расширить знания детей о правилах</w:t>
      </w:r>
      <w:r>
        <w:t xml:space="preserve"> здорового образа жизни. воспитание готовности соблюдать эти правила 18 Режим дня. 19 Полезно и вкусно. 20 Если хочешь быть здоров 21 Движение рецепт здоровья. 22 Нет здоровья нет счастья. 23 Вредные привычки. Познай себя.</w:t>
      </w:r>
    </w:p>
    <w:p w:rsidR="00AA0CE6" w:rsidRDefault="00654F8D">
      <w:pPr>
        <w:ind w:left="96" w:right="1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60960</wp:posOffset>
            </wp:positionH>
            <wp:positionV relativeFrom="paragraph">
              <wp:posOffset>803018</wp:posOffset>
            </wp:positionV>
            <wp:extent cx="176784" cy="1421180"/>
            <wp:effectExtent l="0" t="0" r="0" b="0"/>
            <wp:wrapSquare wrapText="bothSides"/>
            <wp:docPr id="29978" name="Picture 29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8" name="Picture 299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4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Твои чувства. (9 ч)</w:t>
      </w:r>
      <w:r>
        <w:t xml:space="preserve"> - рассмотрет</w:t>
      </w:r>
      <w:r>
        <w:t>ь особенности содержательного наполнения радости. страха. гнева: -обучать распознаванию и описанию своих чувств и чувств других людей: помочь детям осознать относительность оценки чувств; способствовать снижению уровня страхов; - формирование умения справл</w:t>
      </w:r>
      <w:r>
        <w:t xml:space="preserve">яться с негативными эмоциями. 24 Что такое </w:t>
      </w:r>
      <w:proofErr w:type="spellStart"/>
      <w:r>
        <w:t>эмОЦии</w:t>
      </w:r>
      <w:proofErr w:type="spellEnd"/>
      <w:r>
        <w:t xml:space="preserve"> и зачем они нужны 25 Способы выражения эмоций 26 Мимика в рисунках. 27 «Кого или чего я боюсь» 28 Учимся быть смелыми. 29 Мы стали смелее! 30 Зависть здоровье забирает. 31 Кто гнев усмиряет, тот сильным быв</w:t>
      </w:r>
      <w:r>
        <w:t>ает. 32 От чего зависит настроение. 33 Игра «Разыщи радость».</w:t>
      </w:r>
    </w:p>
    <w:p w:rsidR="00AA0CE6" w:rsidRDefault="00654F8D">
      <w:pPr>
        <w:ind w:left="115" w:right="110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73152</wp:posOffset>
            </wp:positionH>
            <wp:positionV relativeFrom="paragraph">
              <wp:posOffset>2297493</wp:posOffset>
            </wp:positionV>
            <wp:extent cx="188976" cy="1061310"/>
            <wp:effectExtent l="0" t="0" r="0" b="0"/>
            <wp:wrapSquare wrapText="bothSides"/>
            <wp:docPr id="29980" name="Picture 29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0" name="Picture 299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06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ВТОРОИ КЛАСС «Учусь понимать себя». Занятия помогут детям узнать себя. понять свои чувства, настроение, научиться рассказывать о себе другим. Дети должны почувствовать, что нельзя стесняться св</w:t>
      </w:r>
      <w:r>
        <w:t>оих чувств</w:t>
      </w:r>
      <w:proofErr w:type="gramStart"/>
      <w:r>
        <w:t>.</w:t>
      </w:r>
      <w:proofErr w:type="gramEnd"/>
      <w:r>
        <w:t xml:space="preserve"> но необходимо уметь управлять ими. В течение второго учебного года дети должны получить довольно полное представление о своих индивидуальных способностях и возможностях, о собственных достоинствах и недостатках. Во втором классе происходит акти</w:t>
      </w:r>
      <w:r>
        <w:t>вное освоение учебной деятельности. Ребенок, побуждаемый взрослыми, начинает оценивать причины своих достижений и неудач</w:t>
      </w:r>
      <w:proofErr w:type="gramStart"/>
      <w:r>
        <w:t>.</w:t>
      </w:r>
      <w:proofErr w:type="gramEnd"/>
      <w:r>
        <w:t xml:space="preserve"> то есть развивает познавательную рефлексию. По-прежнему сохраняется острое желание быть успешным в учебе, «быть хорошим</w:t>
      </w:r>
      <w:proofErr w:type="gramStart"/>
      <w:r>
        <w:t>.</w:t>
      </w:r>
      <w:proofErr w:type="gramEnd"/>
      <w:r>
        <w:t xml:space="preserve"> любимым», у н</w:t>
      </w:r>
      <w:r>
        <w:t>екоторых детей появляется тенденция к снижению самооценки. Она может закрепляться. если ребенок считает</w:t>
      </w:r>
      <w:proofErr w:type="gramStart"/>
      <w:r>
        <w:t>.</w:t>
      </w:r>
      <w:proofErr w:type="gramEnd"/>
      <w:r>
        <w:t xml:space="preserve"> что родителей сильно огорчают его неуспехи. Поэтому особое значение приобретает тема «Качества»</w:t>
      </w:r>
      <w:proofErr w:type="gramStart"/>
      <w:r>
        <w:t>.</w:t>
      </w:r>
      <w:proofErr w:type="gramEnd"/>
      <w:r>
        <w:t xml:space="preserve"> в процессе освоения которой учащиеся </w:t>
      </w:r>
      <w:proofErr w:type="spellStart"/>
      <w:r>
        <w:t>полх•чают</w:t>
      </w:r>
      <w:proofErr w:type="spellEnd"/>
      <w:r>
        <w:t xml:space="preserve"> возможн</w:t>
      </w:r>
      <w:r>
        <w:t>ость исследовать себя, узнают, что все люди имеют те или иные недостатки. Вследствие развития умения действовать по образцу у некоторых детей снижаются творческие способности. исчезает стремление фантазировать. Чтобы предотвратить это. в занятия включено м</w:t>
      </w:r>
      <w:r>
        <w:t>ного творческих заданий. Основное внимание второклассников начинает постепенно смещаться с учебной деятельности на отношения, которые в ней проявляются: с педагогами. родителями, сверстниками. Поэтому на занятиях большое внимание уделяется именно формирова</w:t>
      </w:r>
      <w:r>
        <w:t>нию взаимоотношений</w:t>
      </w:r>
      <w:proofErr w:type="gramStart"/>
      <w:r>
        <w:t>.</w:t>
      </w:r>
      <w:proofErr w:type="gramEnd"/>
      <w:r>
        <w:t xml:space="preserve"> основанных на любви. сердечности и возможности не только принимать что-</w:t>
      </w:r>
      <w:r>
        <w:lastRenderedPageBreak/>
        <w:t xml:space="preserve">либо от людей. но и </w:t>
      </w:r>
      <w:proofErr w:type="spellStart"/>
      <w:r>
        <w:t>отдавтгь</w:t>
      </w:r>
      <w:proofErr w:type="spellEnd"/>
      <w:r>
        <w:t xml:space="preserve"> им. По спи. это первые шаги на пути взросления, который характеризуется наличием гармонии в стремлении принимать и отдавать.</w:t>
      </w:r>
    </w:p>
    <w:p w:rsidR="00AA0CE6" w:rsidRDefault="00654F8D">
      <w:pPr>
        <w:pStyle w:val="1"/>
        <w:ind w:left="14"/>
      </w:pPr>
      <w:r>
        <w:t>Содержание</w:t>
      </w:r>
      <w:r>
        <w:t xml:space="preserve"> программы во 2 классе</w:t>
      </w:r>
    </w:p>
    <w:p w:rsidR="00AA0CE6" w:rsidRDefault="00654F8D">
      <w:pPr>
        <w:spacing w:after="274"/>
        <w:ind w:left="23" w:right="1181"/>
      </w:pPr>
      <w:r>
        <w:t xml:space="preserve">Тема занятия: </w:t>
      </w:r>
      <w:r>
        <w:rPr>
          <w:u w:val="single" w:color="000000"/>
        </w:rPr>
        <w:t xml:space="preserve">Как ты растёшь (5 ч) </w:t>
      </w:r>
      <w:r>
        <w:t xml:space="preserve">расширить знания детей о правилах здорового </w:t>
      </w:r>
      <w:proofErr w:type="spellStart"/>
      <w:r>
        <w:t>обгхва</w:t>
      </w:r>
      <w:proofErr w:type="spellEnd"/>
      <w:r>
        <w:t xml:space="preserve"> жизни. воспитание готовности соблюдать эти правила 1 Твои новые друзья. Режим дня. 2 Как ты растёшь. З </w:t>
      </w:r>
      <w:proofErr w:type="gramStart"/>
      <w:r>
        <w:t>Что</w:t>
      </w:r>
      <w:proofErr w:type="gramEnd"/>
      <w:r>
        <w:t xml:space="preserve"> ты знаешь о себе 4 Как ты познаешь мир. 5 Мы рады встрече.</w:t>
      </w:r>
    </w:p>
    <w:p w:rsidR="00AA0CE6" w:rsidRDefault="00654F8D">
      <w:pPr>
        <w:ind w:left="23" w:right="1181"/>
      </w:pPr>
      <w:r>
        <w:rPr>
          <w:u w:val="single" w:color="000000"/>
        </w:rPr>
        <w:t xml:space="preserve">Вспомним </w:t>
      </w:r>
      <w:proofErr w:type="spellStart"/>
      <w:r>
        <w:rPr>
          <w:u w:val="single" w:color="000000"/>
        </w:rPr>
        <w:t>чхвства</w:t>
      </w:r>
      <w:proofErr w:type="spellEnd"/>
      <w:r>
        <w:rPr>
          <w:u w:val="single" w:color="000000"/>
        </w:rPr>
        <w:t xml:space="preserve"> (6 ч)</w:t>
      </w:r>
      <w:r>
        <w:t xml:space="preserve"> - актуализироват</w:t>
      </w:r>
      <w:r>
        <w:t xml:space="preserve">ь у детей знания об </w:t>
      </w:r>
      <w:proofErr w:type="spellStart"/>
      <w:r>
        <w:t>эмоционтльной</w:t>
      </w:r>
      <w:proofErr w:type="spellEnd"/>
      <w:r>
        <w:t xml:space="preserve"> сфере человека 6 Твои чувства. 7 Понимаем чувства другого. 8 Мы испытываем разные чувства. 9 Мы испытываем разные чувства. 10 Твое настроение. Как изменить настроение.</w:t>
      </w:r>
    </w:p>
    <w:p w:rsidR="00AA0CE6" w:rsidRDefault="00654F8D">
      <w:pPr>
        <w:ind w:left="23" w:right="1171"/>
      </w:pPr>
      <w:proofErr w:type="spellStart"/>
      <w:r>
        <w:rPr>
          <w:u w:val="single" w:color="000000"/>
        </w:rPr>
        <w:t>Качеслва</w:t>
      </w:r>
      <w:proofErr w:type="spellEnd"/>
      <w:r>
        <w:rPr>
          <w:u w:val="single" w:color="000000"/>
        </w:rPr>
        <w:t xml:space="preserve"> людей (12 ч)</w:t>
      </w:r>
      <w:r>
        <w:t xml:space="preserve"> - ознакомить с понятием «качества людей»: -помочь исследовать свои качества. изучить свои особенности 12 </w:t>
      </w:r>
      <w:proofErr w:type="spellStart"/>
      <w:r>
        <w:t>Лоди</w:t>
      </w:r>
      <w:proofErr w:type="spellEnd"/>
      <w:r>
        <w:t xml:space="preserve"> отличаются друг от друга своими качествами. 13 Хорошие качества людей. 14 Самое важное качество. 1-5 Кто такой сердечный человек? 16 Кого называю</w:t>
      </w:r>
      <w:r>
        <w:t xml:space="preserve">т доброжелательным человеком? 17 Трудно ли быль доброжелательным человеком? 18 Я желаю добра ребятам в классе. 19 Чистое сердце. 20 Какие качества нам нравятся друг в друге? 21 Какими качествами мы похожи. а какими различаемся? 22 Каждый человек уникален. </w:t>
      </w:r>
      <w:r>
        <w:t>23 В каждом человеке есть светлые и тёмные качества.</w:t>
      </w:r>
    </w:p>
    <w:p w:rsidR="00AA0CE6" w:rsidRDefault="00654F8D">
      <w:pPr>
        <w:ind w:left="23" w:right="1162" w:firstLine="67"/>
      </w:pPr>
      <w:r>
        <w:rPr>
          <w:u w:val="single" w:color="000000"/>
        </w:rPr>
        <w:t>Какой я? какой ты? (11 ч)</w:t>
      </w:r>
      <w:r>
        <w:t xml:space="preserve"> - помочь детям понять, что у них есть много положительных качеств: -учить детей находить положительные качества во всех людях. 24 Какой я? 25 Твои постилки. 26 Твои привычки. 27</w:t>
      </w:r>
      <w:r>
        <w:t xml:space="preserve"> Какой ты? 28 Какой ты. учимся договариваться. 29 </w:t>
      </w:r>
      <w:proofErr w:type="spellStart"/>
      <w:r>
        <w:t>Трыности</w:t>
      </w:r>
      <w:proofErr w:type="spellEnd"/>
      <w:r>
        <w:t xml:space="preserve"> второклассника в школе, дома, на улице 30 Школьные трудности. 31 Школьные трудности (продолжение). 32 Домашние трудности. 33 Домашние </w:t>
      </w:r>
      <w:proofErr w:type="spellStart"/>
      <w:r>
        <w:t>трыности</w:t>
      </w:r>
      <w:proofErr w:type="spellEnd"/>
      <w:r>
        <w:t xml:space="preserve"> (продолжение). 34 Итоговое занятие.</w:t>
      </w:r>
    </w:p>
    <w:p w:rsidR="00AA0CE6" w:rsidRDefault="00654F8D">
      <w:pPr>
        <w:ind w:left="23" w:right="1142"/>
      </w:pPr>
      <w:r>
        <w:t>ТРЕТ ИИ КЛАСС «Учу</w:t>
      </w:r>
      <w:r>
        <w:t>сь понимать Других» Занятия в третьем классе направлены на развитие у детей интереса и уважения к чувствам. поступкам, эмоциям других людей. Важно</w:t>
      </w:r>
      <w:proofErr w:type="gramStart"/>
      <w:r>
        <w:t>.</w:t>
      </w:r>
      <w:proofErr w:type="gramEnd"/>
      <w:r>
        <w:t xml:space="preserve"> чтобы дети умели не только позитивно относиться к себе. но и строить </w:t>
      </w:r>
      <w:proofErr w:type="spellStart"/>
      <w:r>
        <w:t>констрхктивные</w:t>
      </w:r>
      <w:proofErr w:type="spellEnd"/>
      <w:r>
        <w:t xml:space="preserve"> отношения со сверстникам</w:t>
      </w:r>
      <w:r>
        <w:t>и и взрослыми учителем и родителями. К этому времени учитель в сознании детей во многом утрачивает свой идеальный образ. Дети начинают смотреть на него более реалистично, однако при этом «идеал» может полностью разрушиться, уступив место пренебрежительному</w:t>
      </w:r>
      <w:r>
        <w:t xml:space="preserve"> отношению. своеобразном№ «нигилизму». Внутренне отдаление от авторитета учителя может вызвать страх перед ним либо злость и обиду. Поэтому усилия должны быть направлены на то, чтобы поддержать в ребенке реальный образ учителя. не снижая при этом его ценно</w:t>
      </w:r>
      <w:r>
        <w:t xml:space="preserve">сти. Сходный процесс идет и в отношении родителей. Дети должны научиться воспринимать их как живых людей со своими достоинствами и недостатками. не переставая любить. Ребенок привыкает к </w:t>
      </w:r>
      <w:proofErr w:type="spellStart"/>
      <w:r>
        <w:t>томк</w:t>
      </w:r>
      <w:proofErr w:type="spellEnd"/>
      <w:r>
        <w:t xml:space="preserve"> что самые близкие люди имеют право иногда уставать или сердиться</w:t>
      </w:r>
      <w:r>
        <w:t>. могут порой допустить несправедливость. нечаянно обидеть, быть невнимательным. Но при этом они любят ребенка не меньше</w:t>
      </w:r>
      <w:proofErr w:type="gramStart"/>
      <w:r>
        <w:t>.</w:t>
      </w:r>
      <w:proofErr w:type="gramEnd"/>
      <w:r>
        <w:t xml:space="preserve"> чем в благоприятные моменты. Ведь они</w:t>
      </w:r>
      <w:proofErr w:type="gramStart"/>
      <w:r>
        <w:t>.</w:t>
      </w:r>
      <w:proofErr w:type="gramEnd"/>
      <w:r>
        <w:t xml:space="preserve"> как правило. способны вовремя простить ребенка и сами попросить прощения. Дети тоже </w:t>
      </w:r>
      <w:proofErr w:type="spellStart"/>
      <w:r>
        <w:t>понемногх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2192" cy="6100"/>
            <wp:effectExtent l="0" t="0" r="0" b="0"/>
            <wp:docPr id="11374" name="Picture 1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" name="Picture 113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х:чатся налаживать отношения. делать шаги навстречу близким людям при </w:t>
      </w:r>
      <w:proofErr w:type="spellStart"/>
      <w:r>
        <w:t>трыностях</w:t>
      </w:r>
      <w:proofErr w:type="spellEnd"/>
      <w:r>
        <w:t xml:space="preserve"> в общении. дорожить ценностью </w:t>
      </w:r>
      <w:proofErr w:type="spellStart"/>
      <w:r>
        <w:t>хстановившихся</w:t>
      </w:r>
      <w:proofErr w:type="spellEnd"/>
      <w:r>
        <w:t xml:space="preserve"> привязанностей. Важной темой остается и тема взаимоотношений со сверстниками. дружбы и сотрудничества в классе. Отношения с </w:t>
      </w:r>
      <w:proofErr w:type="spellStart"/>
      <w:r>
        <w:t>дрвьями</w:t>
      </w:r>
      <w:proofErr w:type="spellEnd"/>
      <w:r>
        <w:t xml:space="preserve"> в этот период становятся более значимыми. нежели в первые два школьные гола. меньше зависят от оценок учителя и школьных успехов. Самооценка ребенка теперь в </w:t>
      </w:r>
      <w:r>
        <w:lastRenderedPageBreak/>
        <w:t xml:space="preserve">большей степени строится на отношениях с друзьями. Занятия на тему </w:t>
      </w:r>
      <w:proofErr w:type="spellStart"/>
      <w:r>
        <w:t>ЛРБКбы</w:t>
      </w:r>
      <w:proofErr w:type="spellEnd"/>
      <w:r>
        <w:t xml:space="preserve"> неизменно вызывают у тр</w:t>
      </w:r>
      <w:r>
        <w:t xml:space="preserve">етьеклассников живой интерес и воодушевление. К“ окончанию третьего учебного года дети способны брать на себя роль ведущего в знакомых психологических играх и упражнениях, быть внимательным к остальным участникам. </w:t>
      </w:r>
      <w:proofErr w:type="spellStart"/>
      <w:r>
        <w:t>х•меть</w:t>
      </w:r>
      <w:proofErr w:type="spellEnd"/>
      <w:r>
        <w:t xml:space="preserve"> договариваться с ними об условиях и</w:t>
      </w:r>
      <w:r>
        <w:t xml:space="preserve">гры, давать внятные </w:t>
      </w:r>
      <w:proofErr w:type="spellStart"/>
      <w:r>
        <w:t>инстрхкпии</w:t>
      </w:r>
      <w:proofErr w:type="spellEnd"/>
      <w:r>
        <w:t xml:space="preserve">. контролировать ход выполнения заданий. Взрослый ведущий старается провести через лидерские роли как можно больше детей группы, чтобы каждый ощутил </w:t>
      </w:r>
      <w:proofErr w:type="spellStart"/>
      <w:r>
        <w:t>психологическх</w:t>
      </w:r>
      <w:proofErr w:type="spellEnd"/>
      <w:r>
        <w:t xml:space="preserve"> ю разницу между положениями лидера и исполнителя на самом себе</w:t>
      </w:r>
      <w:r>
        <w:t>.</w:t>
      </w:r>
    </w:p>
    <w:p w:rsidR="00AA0CE6" w:rsidRDefault="00654F8D">
      <w:pPr>
        <w:pStyle w:val="1"/>
        <w:ind w:left="14"/>
      </w:pPr>
      <w:r>
        <w:t>Содержание программы в З классе</w:t>
      </w:r>
    </w:p>
    <w:p w:rsidR="00AA0CE6" w:rsidRDefault="00654F8D">
      <w:pPr>
        <w:spacing w:after="331"/>
        <w:ind w:left="23" w:right="1190"/>
      </w:pPr>
      <w:r>
        <w:t xml:space="preserve">Тема занятия: 1 </w:t>
      </w:r>
      <w:r>
        <w:rPr>
          <w:u w:val="single" w:color="000000"/>
        </w:rPr>
        <w:t>Что изменилось за год. Я - фантазёр (7 ч</w:t>
      </w:r>
      <w:r>
        <w:t xml:space="preserve">) - помочь детям осознать ценность </w:t>
      </w:r>
      <w:proofErr w:type="spellStart"/>
      <w:r>
        <w:t>хмения</w:t>
      </w:r>
      <w:proofErr w:type="spellEnd"/>
      <w:r>
        <w:t xml:space="preserve"> фантазировать; -развивать креативные способности детей. 2 Я третьеклассник. З Кого можно назвать фантазёром? 4 Я умею фантаз</w:t>
      </w:r>
      <w:r>
        <w:t xml:space="preserve">ировать. 5 Мои сны. б </w:t>
      </w:r>
      <w:proofErr w:type="gramStart"/>
      <w:r>
        <w:t>Я</w:t>
      </w:r>
      <w:proofErr w:type="gramEnd"/>
      <w:r>
        <w:t xml:space="preserve"> умею сочинять. 7 Мои мечты. 8 Фантазии и ложь.</w:t>
      </w:r>
    </w:p>
    <w:p w:rsidR="00AA0CE6" w:rsidRDefault="00654F8D">
      <w:pPr>
        <w:ind w:left="23" w:right="1190" w:firstLine="67"/>
      </w:pPr>
      <w:r>
        <w:rPr>
          <w:u w:val="single" w:color="000000"/>
        </w:rPr>
        <w:t>Я и моя школа (5 ч)</w:t>
      </w:r>
      <w:r>
        <w:t xml:space="preserve"> - помочь детям осознать особенности позиции ученика: </w:t>
      </w:r>
      <w:r>
        <w:rPr>
          <w:noProof/>
        </w:rPr>
        <w:drawing>
          <wp:inline distT="0" distB="0" distL="0" distR="0">
            <wp:extent cx="36576" cy="24398"/>
            <wp:effectExtent l="0" t="0" r="0" b="0"/>
            <wp:docPr id="14675" name="Picture 14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" name="Picture 146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предоставить учащимся возможность отреагировать свои чувства в отношении учителя: помочь детям принять учителя </w:t>
      </w:r>
      <w:r>
        <w:t xml:space="preserve">таким. какой он есть. 9 Я и моя школа. 10 Что такое лень? 1 Я и мой учитель 12 Я и мой учитель (продолжение) 13 Как справляться с </w:t>
      </w:r>
      <w:proofErr w:type="spellStart"/>
      <w:r>
        <w:t>немогхчками</w:t>
      </w:r>
      <w:proofErr w:type="spellEnd"/>
      <w:r>
        <w:t>?</w:t>
      </w:r>
    </w:p>
    <w:p w:rsidR="00AA0CE6" w:rsidRDefault="00654F8D">
      <w:pPr>
        <w:spacing w:after="319"/>
        <w:ind w:left="23" w:right="1190"/>
      </w:pPr>
      <w:r>
        <w:rPr>
          <w:u w:val="single" w:color="000000"/>
        </w:rPr>
        <w:t>Я и мои родители (З ч)</w:t>
      </w:r>
      <w:r>
        <w:t xml:space="preserve"> - помочь детям осознать требования родителей. сопоставить их со своими возможностями и жел</w:t>
      </w:r>
      <w:r>
        <w:t>аниями; - обучить детей способам разрешения конфликтов с родителями. 14 Я и мои родители. 15 Я умею просить прощения. 16 Почему родители наказывают детей?</w:t>
      </w:r>
    </w:p>
    <w:p w:rsidR="00AA0CE6" w:rsidRDefault="00654F8D">
      <w:pPr>
        <w:spacing w:after="346"/>
        <w:ind w:left="23" w:right="1181" w:firstLine="58"/>
      </w:pPr>
      <w:r>
        <w:rPr>
          <w:u w:val="single" w:color="000000"/>
        </w:rPr>
        <w:t>Я и мои друзья (5 ч)</w:t>
      </w:r>
      <w:r>
        <w:t xml:space="preserve"> - помочь детям осознать качества настоящего друга: -подвести </w:t>
      </w:r>
      <w:proofErr w:type="spellStart"/>
      <w:r>
        <w:t>хчашихся</w:t>
      </w:r>
      <w:proofErr w:type="spellEnd"/>
      <w:r>
        <w:t xml:space="preserve"> к осознани</w:t>
      </w:r>
      <w:r>
        <w:t xml:space="preserve">ю собственного умения дружить: - научить детей ценить дружбу 17 Настоящий друг 18 Умею ли я дружить? 19 Умею ли я дружить (продолжение).2() </w:t>
      </w:r>
      <w:proofErr w:type="spellStart"/>
      <w:r>
        <w:t>Трх</w:t>
      </w:r>
      <w:proofErr w:type="spellEnd"/>
      <w:r>
        <w:t xml:space="preserve"> </w:t>
      </w:r>
      <w:proofErr w:type="spellStart"/>
      <w:r>
        <w:t>лности</w:t>
      </w:r>
      <w:proofErr w:type="spellEnd"/>
      <w:r>
        <w:t xml:space="preserve"> в отношениях с друзьями. 21 Ссора и драка.</w:t>
      </w:r>
    </w:p>
    <w:p w:rsidR="00AA0CE6" w:rsidRDefault="00654F8D">
      <w:pPr>
        <w:spacing w:after="336"/>
        <w:ind w:left="23" w:right="1181" w:firstLine="58"/>
      </w:pPr>
      <w:r>
        <w:rPr>
          <w:u w:val="single" w:color="000000"/>
        </w:rPr>
        <w:t>Что такое сотрудничество (12 ч)</w:t>
      </w:r>
      <w:r>
        <w:t xml:space="preserve"> - научить детей разговаривать </w:t>
      </w:r>
      <w:r>
        <w:t xml:space="preserve">с людьми: -дать представление о роли интонации в общении людей: - сформировать представление о значении мимики и жестов в общении; - помочь ребёнку понять. отчего возникают </w:t>
      </w:r>
      <w:r>
        <w:rPr>
          <w:noProof/>
        </w:rPr>
        <w:drawing>
          <wp:inline distT="0" distB="0" distL="0" distR="0">
            <wp:extent cx="12192" cy="12198"/>
            <wp:effectExtent l="0" t="0" r="0" b="0"/>
            <wp:docPr id="14676" name="Picture 14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" name="Picture 146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трудности при общении с людьми и научиться их преодолевать. дать детям представлен</w:t>
      </w:r>
      <w:r>
        <w:t xml:space="preserve">ие о понятии «сотрудничество». 22 Как научиться разговаривать с людьми. 23 Что такое интонация? 24 Как научиться преодолевать трудности? 25 Что такое </w:t>
      </w:r>
      <w:proofErr w:type="spellStart"/>
      <w:proofErr w:type="gramStart"/>
      <w:r>
        <w:t>сотр.ыничество</w:t>
      </w:r>
      <w:proofErr w:type="spellEnd"/>
      <w:proofErr w:type="gramEnd"/>
      <w:r>
        <w:t>? 26 Я умею понимать другого. 27 Как понять друг друга без слов? 28 Как понять друг друга бе</w:t>
      </w:r>
      <w:r>
        <w:t xml:space="preserve">з слов. Игровой тренинг. 29 Для чего нужна улыбка? 30 Я </w:t>
      </w:r>
      <w:proofErr w:type="spellStart"/>
      <w:r>
        <w:t>птею</w:t>
      </w:r>
      <w:proofErr w:type="spellEnd"/>
      <w:r>
        <w:t xml:space="preserve"> договариваться с людьми. 31 Мы умеем действовать сообща. 32 Что такое коллективная работа. 33 Социометрические исследования. 34 Итоговое занятие.</w:t>
      </w:r>
    </w:p>
    <w:p w:rsidR="00AA0CE6" w:rsidRDefault="00654F8D">
      <w:pPr>
        <w:ind w:left="23" w:right="1171" w:firstLine="67"/>
      </w:pPr>
      <w:r>
        <w:t>ЧЕТВЁРТЫЙ КЛАСС «Учусь общаться» Занятия направле</w:t>
      </w:r>
      <w:r>
        <w:t>ны на формирование навыков общения</w:t>
      </w:r>
      <w:proofErr w:type="gramStart"/>
      <w:r>
        <w:t>.</w:t>
      </w:r>
      <w:proofErr w:type="gramEnd"/>
      <w:r>
        <w:t xml:space="preserve"> а также способности оценивать своё поведение. самостоятельно принимать решения и нести ответственность за свои поступки. Главная особенность четвероклассников появление глубокого интереса к своему внутреннему миру. Они л</w:t>
      </w:r>
      <w:r>
        <w:t xml:space="preserve">егко включаются в беседы о прошлом и будущем, пытаются анализировать происходящие в них изменения. размышляют о своих способностях и </w:t>
      </w:r>
      <w:proofErr w:type="spellStart"/>
      <w:proofErr w:type="gramStart"/>
      <w:r>
        <w:t>возмож-ностях</w:t>
      </w:r>
      <w:proofErr w:type="spellEnd"/>
      <w:proofErr w:type="gramEnd"/>
      <w:r>
        <w:t>. Теперь для них важны не столько успехи в учебе</w:t>
      </w:r>
      <w:proofErr w:type="gramStart"/>
      <w:r>
        <w:t>.</w:t>
      </w:r>
      <w:proofErr w:type="gramEnd"/>
      <w:r>
        <w:t xml:space="preserve"> сколько признание окружающими их внутренней ценности и уника</w:t>
      </w:r>
      <w:r>
        <w:t xml:space="preserve">льности. Самое важное свойство этого возраста- особая открытость мши. Дети не </w:t>
      </w:r>
      <w:r>
        <w:lastRenderedPageBreak/>
        <w:t>только легко и доверчиво впускают взрослых в свой внутренний мир</w:t>
      </w:r>
      <w:proofErr w:type="gramStart"/>
      <w:r>
        <w:t>.</w:t>
      </w:r>
      <w:proofErr w:type="gramEnd"/>
      <w:r>
        <w:t xml:space="preserve"> но нередко и сами приглашают их туда. Однако взрослые должны помнить</w:t>
      </w:r>
      <w:proofErr w:type="gramStart"/>
      <w:r>
        <w:t>.</w:t>
      </w:r>
      <w:proofErr w:type="gramEnd"/>
      <w:r>
        <w:t xml:space="preserve"> что это последний возрастной период, когда</w:t>
      </w:r>
      <w:r>
        <w:t xml:space="preserve"> ребенок настолько открыт.</w:t>
      </w:r>
    </w:p>
    <w:p w:rsidR="00AA0CE6" w:rsidRDefault="00654F8D">
      <w:pPr>
        <w:pStyle w:val="1"/>
        <w:ind w:left="442"/>
      </w:pPr>
      <w:r>
        <w:t>Содержание программы в 4 классе</w:t>
      </w:r>
    </w:p>
    <w:p w:rsidR="00AA0CE6" w:rsidRDefault="00654F8D">
      <w:pPr>
        <w:spacing w:after="274"/>
        <w:ind w:left="432" w:right="758"/>
      </w:pPr>
      <w:r>
        <w:rPr>
          <w:noProof/>
        </w:rPr>
        <w:drawing>
          <wp:inline distT="0" distB="0" distL="0" distR="0">
            <wp:extent cx="12192" cy="12199"/>
            <wp:effectExtent l="0" t="0" r="0" b="0"/>
            <wp:docPr id="17926" name="Picture 17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" name="Picture 179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Гема</w:t>
      </w:r>
      <w:proofErr w:type="spellEnd"/>
      <w:r>
        <w:t xml:space="preserve"> занятия </w:t>
      </w:r>
      <w:r>
        <w:rPr>
          <w:u w:val="single" w:color="000000"/>
        </w:rPr>
        <w:t>Кто я? Мои особенности и возможности (9 ч)</w:t>
      </w:r>
      <w:r>
        <w:t xml:space="preserve"> - привлечь внимание к процессу взросления: - помочь детям усвоить понятие </w:t>
      </w:r>
      <w:proofErr w:type="spellStart"/>
      <w:r>
        <w:t>успособности</w:t>
      </w:r>
      <w:proofErr w:type="spellEnd"/>
      <w:r>
        <w:t>». исследовать свои способности и возможности; -ввести понятие «внутренний мир человека», акцентировать ею ценность и уникальность. 1 Как я изменился летом? 2 Кто я? 3 Р</w:t>
      </w:r>
      <w:r>
        <w:t>асту=взрослею? 4 Мои способности. 5 Мои интересы. б Мой путь к успеху. 7 Мой внутренний мир. 8 Уникальность внутреннего мира. 9 Мой внутренний мир и мои друзья.</w:t>
      </w:r>
    </w:p>
    <w:p w:rsidR="00AA0CE6" w:rsidRDefault="00654F8D">
      <w:pPr>
        <w:ind w:left="442" w:right="749" w:firstLine="58"/>
      </w:pPr>
      <w:r>
        <w:rPr>
          <w:u w:val="single" w:color="000000"/>
        </w:rPr>
        <w:t>Мой класс и мои друзья (13 ч)</w:t>
      </w:r>
      <w:r>
        <w:t xml:space="preserve"> - предоставить ребятам обсудить значимый для них процесс общения </w:t>
      </w:r>
      <w:r>
        <w:t>со сверстниками; формировать навыки общения, способности оценивать своё поведение, самостоятельно принимать решения и нести ответственность за свои поступки; -помочь осознать и проявить чувства, связанные с изменениями взаимоотношений между полами; - помоч</w:t>
      </w:r>
      <w:r>
        <w:t xml:space="preserve">ь понять своё место среди одноклассников. 10 Мои друзья девочки и мальчики. l </w:t>
      </w:r>
      <w:proofErr w:type="spellStart"/>
      <w:r>
        <w:t>l</w:t>
      </w:r>
      <w:proofErr w:type="spellEnd"/>
      <w:r>
        <w:t xml:space="preserve"> Мой класс. 12 Мой класс (продолжение). Социометрия. 13 Что вы знаете друг о друге? 14 Кто твой друг? 15 Мои одноклассники. 16 Мои одноклассники какие они? 17 Какие ученики мои </w:t>
      </w:r>
      <w:r>
        <w:t>одноклассники? 18 Лидерство в классе 19 Конфликты в классе. 20 Как научиться жить дружно? 21 Как помириться после ссоры? 22 Взаимопомощь в классе</w:t>
      </w:r>
    </w:p>
    <w:p w:rsidR="00AA0CE6" w:rsidRDefault="00654F8D">
      <w:pPr>
        <w:ind w:left="442" w:right="758" w:firstLine="67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335280</wp:posOffset>
            </wp:positionH>
            <wp:positionV relativeFrom="page">
              <wp:posOffset>8258703</wp:posOffset>
            </wp:positionV>
            <wp:extent cx="12192" cy="12199"/>
            <wp:effectExtent l="0" t="0" r="0" b="0"/>
            <wp:wrapSquare wrapText="bothSides"/>
            <wp:docPr id="17855" name="Picture 17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" name="Picture 178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487959</wp:posOffset>
            </wp:positionV>
            <wp:extent cx="30480" cy="1500474"/>
            <wp:effectExtent l="0" t="0" r="0" b="0"/>
            <wp:wrapSquare wrapText="bothSides"/>
            <wp:docPr id="29983" name="Picture 29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3" name="Picture 2998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500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292608</wp:posOffset>
            </wp:positionH>
            <wp:positionV relativeFrom="page">
              <wp:posOffset>2311705</wp:posOffset>
            </wp:positionV>
            <wp:extent cx="85344" cy="4672206"/>
            <wp:effectExtent l="0" t="0" r="0" b="0"/>
            <wp:wrapSquare wrapText="bothSides"/>
            <wp:docPr id="29985" name="Picture 29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5" name="Picture 2998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4672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359664</wp:posOffset>
            </wp:positionH>
            <wp:positionV relativeFrom="page">
              <wp:posOffset>9069935</wp:posOffset>
            </wp:positionV>
            <wp:extent cx="12192" cy="6100"/>
            <wp:effectExtent l="0" t="0" r="0" b="0"/>
            <wp:wrapSquare wrapText="bothSides"/>
            <wp:docPr id="17856" name="Picture 17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" name="Picture 178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335280</wp:posOffset>
            </wp:positionH>
            <wp:positionV relativeFrom="page">
              <wp:posOffset>9082134</wp:posOffset>
            </wp:positionV>
            <wp:extent cx="18288" cy="18298"/>
            <wp:effectExtent l="0" t="0" r="0" b="0"/>
            <wp:wrapSquare wrapText="bothSides"/>
            <wp:docPr id="17858" name="Picture 1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" name="Picture 1785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359664</wp:posOffset>
            </wp:positionH>
            <wp:positionV relativeFrom="page">
              <wp:posOffset>9082134</wp:posOffset>
            </wp:positionV>
            <wp:extent cx="24384" cy="24398"/>
            <wp:effectExtent l="0" t="0" r="0" b="0"/>
            <wp:wrapSquare wrapText="bothSides"/>
            <wp:docPr id="17857" name="Picture 17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" name="Picture 1785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9143129</wp:posOffset>
            </wp:positionV>
            <wp:extent cx="12192" cy="12199"/>
            <wp:effectExtent l="0" t="0" r="0" b="0"/>
            <wp:wrapSquare wrapText="bothSides"/>
            <wp:docPr id="17859" name="Picture 17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" name="Picture 1785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359664</wp:posOffset>
            </wp:positionH>
            <wp:positionV relativeFrom="page">
              <wp:posOffset>9143129</wp:posOffset>
            </wp:positionV>
            <wp:extent cx="12192" cy="18298"/>
            <wp:effectExtent l="0" t="0" r="0" b="0"/>
            <wp:wrapSquare wrapText="bothSides"/>
            <wp:docPr id="17860" name="Picture 17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" name="Picture 1786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359664</wp:posOffset>
            </wp:positionH>
            <wp:positionV relativeFrom="page">
              <wp:posOffset>9283417</wp:posOffset>
            </wp:positionV>
            <wp:extent cx="12192" cy="6099"/>
            <wp:effectExtent l="0" t="0" r="0" b="0"/>
            <wp:wrapSquare wrapText="bothSides"/>
            <wp:docPr id="17866" name="Picture 17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" name="Picture 1786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9344412</wp:posOffset>
            </wp:positionV>
            <wp:extent cx="6096" cy="6100"/>
            <wp:effectExtent l="0" t="0" r="0" b="0"/>
            <wp:wrapSquare wrapText="bothSides"/>
            <wp:docPr id="17867" name="Picture 17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" name="Picture 1786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Моё прошлое, настоящее</w:t>
      </w:r>
      <w:proofErr w:type="gramStart"/>
      <w:r>
        <w:rPr>
          <w:u w:val="single" w:color="000000"/>
        </w:rPr>
        <w:t>.</w:t>
      </w:r>
      <w:proofErr w:type="gramEnd"/>
      <w:r>
        <w:rPr>
          <w:u w:val="single" w:color="000000"/>
        </w:rPr>
        <w:t xml:space="preserve"> будущее (8 ч)</w:t>
      </w:r>
      <w:r>
        <w:t xml:space="preserve"> - подготовить ребят к началу взросления и переход\' в 5 класс:</w:t>
      </w:r>
      <w:r>
        <w:t xml:space="preserve"> - способствовать повышению учебной и социальной активности. 23 Моё детство. 24 Моё настоящее. 25 Какой у тебя характер? 26 Как воспитать свой характер? 27 Как сказать «нет» и отстоять своё мнение. 28 Моё будущее. 29 Мой </w:t>
      </w:r>
      <w:proofErr w:type="spellStart"/>
      <w:r>
        <w:t>будуций</w:t>
      </w:r>
      <w:proofErr w:type="spellEnd"/>
      <w:r>
        <w:t xml:space="preserve"> дом. 30 Моя будущая професс</w:t>
      </w:r>
      <w:r>
        <w:t>ия.</w:t>
      </w:r>
    </w:p>
    <w:p w:rsidR="00AA0CE6" w:rsidRDefault="00654F8D">
      <w:pPr>
        <w:ind w:left="461" w:right="110" w:firstLine="48"/>
      </w:pPr>
      <w:r>
        <w:t>31 Моё близкое будущее 5 класс 32 Что нового меня ждёт в 5 классе? 33 Фантастическое путешествие. 34 Итоговое занятие.</w:t>
      </w:r>
    </w:p>
    <w:p w:rsidR="00AA0CE6" w:rsidRDefault="00654F8D">
      <w:pPr>
        <w:ind w:left="451" w:right="739" w:firstLine="67"/>
      </w:pPr>
      <w:r>
        <w:t xml:space="preserve">Учебно-методическое обеспечение: 1. Безруких М.М., Макеева А.Е., Филиппова Т.д. Все цвета. кроме черного. Организация педагогической </w:t>
      </w:r>
      <w:r>
        <w:t xml:space="preserve">профилактики наркотизма среди младших школьников: Пособие для педагогов. М.: </w:t>
      </w:r>
      <w:proofErr w:type="spellStart"/>
      <w:r>
        <w:t>Вентана-Графф</w:t>
      </w:r>
      <w:proofErr w:type="spellEnd"/>
      <w:r>
        <w:t xml:space="preserve">. М.М. Безруких. А.Е. Макеева. Т.А. Филиппова Все цвета, кроме чёрного Рабочая тетрадь «Учусь понимать себя»: 2 класс: - М.: </w:t>
      </w:r>
      <w:proofErr w:type="spellStart"/>
      <w:r>
        <w:t>Вентана</w:t>
      </w:r>
      <w:proofErr w:type="spellEnd"/>
      <w:r>
        <w:t>-Граф, М.М. Безруких, А.Е. Макеева</w:t>
      </w:r>
      <w:r>
        <w:t xml:space="preserve">, Т.д. Филиппова Все цвета, кроме чёрного Рабочая тетрадь «Учусь понимать других»: З класс: - М.: </w:t>
      </w:r>
      <w:proofErr w:type="spellStart"/>
      <w:r>
        <w:t>ВентанаГраф</w:t>
      </w:r>
      <w:proofErr w:type="spellEnd"/>
      <w:r>
        <w:t xml:space="preserve">. М.М. Безруких, А.Е. Макеева, Т.д. Филиппова Все цвета, кроме чёрного Рабочая тетрадь «Учусь общаться»: 4 класс: - М.: </w:t>
      </w:r>
      <w:proofErr w:type="spellStart"/>
      <w:r>
        <w:t>Вентана</w:t>
      </w:r>
      <w:proofErr w:type="spellEnd"/>
      <w:r>
        <w:t>-Граф, М.М. Безруких</w:t>
      </w:r>
      <w:r>
        <w:t xml:space="preserve">. А.Е. Макеева. Т.д. Филиппова «Все цвета. кроме чёрного». Книга для родителей М.: </w:t>
      </w:r>
      <w:proofErr w:type="spellStart"/>
      <w:r>
        <w:t>Вентана</w:t>
      </w:r>
      <w:proofErr w:type="spellEnd"/>
      <w:r>
        <w:t xml:space="preserve">-Граф. </w:t>
      </w:r>
      <w:proofErr w:type="spellStart"/>
      <w:proofErr w:type="gramStart"/>
      <w:r>
        <w:t>Ху,хлаева</w:t>
      </w:r>
      <w:proofErr w:type="spellEnd"/>
      <w:proofErr w:type="gramEnd"/>
      <w:r>
        <w:t xml:space="preserve"> О.В. Тропинка к своему Я: уроки психологии в начальной школе (1-4) М.. Генезис. 2012 </w:t>
      </w:r>
      <w:r>
        <w:rPr>
          <w:noProof/>
        </w:rPr>
        <w:drawing>
          <wp:inline distT="0" distB="0" distL="0" distR="0">
            <wp:extent cx="585216" cy="140288"/>
            <wp:effectExtent l="0" t="0" r="0" b="0"/>
            <wp:docPr id="17924" name="Picture 17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" name="Picture 1792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О.В. Тропинка к своему Я. Рабочая тетрадь школьника 1 класс </w:t>
      </w:r>
      <w:proofErr w:type="spellStart"/>
      <w:r>
        <w:t>М.</w:t>
      </w:r>
      <w:r>
        <w:t>:Генезис</w:t>
      </w:r>
      <w:proofErr w:type="spellEnd"/>
      <w:r>
        <w:t xml:space="preserve">. </w:t>
      </w:r>
      <w:proofErr w:type="spellStart"/>
      <w:r>
        <w:t>Хухлаева</w:t>
      </w:r>
      <w:proofErr w:type="spellEnd"/>
      <w:r>
        <w:t xml:space="preserve"> О.В. Тропинка к своему Я. Рабочая тетрадь школьника 2 класс </w:t>
      </w:r>
      <w:proofErr w:type="spellStart"/>
      <w:proofErr w:type="gramStart"/>
      <w:r>
        <w:t>М.:Генезис</w:t>
      </w:r>
      <w:proofErr w:type="spellEnd"/>
      <w:proofErr w:type="gramEnd"/>
      <w:r>
        <w:t xml:space="preserve">, Я и другие. Комплект наглядных пособий. </w:t>
      </w:r>
      <w:proofErr w:type="spellStart"/>
      <w:r>
        <w:t>Изд.Х</w:t>
      </w:r>
      <w:proofErr w:type="spellEnd"/>
      <w:r>
        <w:t xml:space="preserve">.: Ранок. В мире мудрых пословиц. Комплект наглядных пособий. </w:t>
      </w:r>
      <w:proofErr w:type="spellStart"/>
      <w:r>
        <w:t>Изд.Х</w:t>
      </w:r>
      <w:proofErr w:type="spellEnd"/>
      <w:r>
        <w:t>.: Ранок, Коррекционно-развивающая работа с детьми ра</w:t>
      </w:r>
      <w:r>
        <w:t xml:space="preserve">зных типов темперамента. </w:t>
      </w:r>
      <w:proofErr w:type="spellStart"/>
      <w:r>
        <w:t>Рекомендции</w:t>
      </w:r>
      <w:proofErr w:type="spellEnd"/>
      <w:r>
        <w:t xml:space="preserve"> педагогам и родителям. В 2-х частях / Авт.-сост. ЕМ. </w:t>
      </w:r>
      <w:proofErr w:type="spellStart"/>
      <w:r>
        <w:t>Нерославская</w:t>
      </w:r>
      <w:proofErr w:type="spellEnd"/>
      <w:r>
        <w:t>. Волгоград: ИТД</w:t>
      </w:r>
      <w:r>
        <w:rPr>
          <w:noProof/>
        </w:rPr>
        <w:drawing>
          <wp:inline distT="0" distB="0" distL="0" distR="0">
            <wp:extent cx="1048512" cy="140288"/>
            <wp:effectExtent l="0" t="0" r="0" b="0"/>
            <wp:docPr id="29987" name="Picture 29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7" name="Picture 299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1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CE6">
      <w:pgSz w:w="12240" w:h="16800"/>
      <w:pgMar w:top="1330" w:right="864" w:bottom="943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E6"/>
    <w:rsid w:val="00654F8D"/>
    <w:rsid w:val="00A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D100C-A40A-4B3E-946E-BE57B883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7" w:line="248" w:lineRule="auto"/>
      <w:ind w:left="1104" w:right="5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3"/>
      <w:ind w:left="1085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>SPecialiST RePack</Company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Пользователь Windows</cp:lastModifiedBy>
  <cp:revision>2</cp:revision>
  <dcterms:created xsi:type="dcterms:W3CDTF">2024-06-18T07:09:00Z</dcterms:created>
  <dcterms:modified xsi:type="dcterms:W3CDTF">2024-06-18T07:09:00Z</dcterms:modified>
</cp:coreProperties>
</file>